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51A" w:rsidRPr="00A72262" w:rsidRDefault="00522C9D">
      <w:pPr>
        <w:spacing w:line="560" w:lineRule="exact"/>
        <w:jc w:val="center"/>
        <w:rPr>
          <w:rFonts w:ascii="方正小标宋简体" w:eastAsia="方正小标宋简体" w:hAnsi="方正小标宋简体" w:cs="方正小标宋简体"/>
          <w:bCs/>
          <w:sz w:val="44"/>
          <w:szCs w:val="44"/>
        </w:rPr>
      </w:pPr>
      <w:r w:rsidRPr="00A72262">
        <w:rPr>
          <w:rFonts w:ascii="方正小标宋简体" w:eastAsia="方正小标宋简体" w:hAnsi="方正小标宋简体" w:cs="方正小标宋简体" w:hint="eastAsia"/>
          <w:bCs/>
          <w:sz w:val="44"/>
          <w:szCs w:val="44"/>
        </w:rPr>
        <w:t>慈溪市新浦镇202401区块等6</w:t>
      </w:r>
      <w:r w:rsidR="00A20C8D">
        <w:rPr>
          <w:rFonts w:ascii="方正小标宋简体" w:eastAsia="方正小标宋简体" w:hAnsi="方正小标宋简体" w:cs="方正小标宋简体" w:hint="eastAsia"/>
          <w:bCs/>
          <w:sz w:val="44"/>
          <w:szCs w:val="44"/>
        </w:rPr>
        <w:t>宗</w:t>
      </w:r>
    </w:p>
    <w:p w:rsidR="0032351A" w:rsidRPr="00A72262" w:rsidRDefault="00522C9D">
      <w:pPr>
        <w:spacing w:line="560" w:lineRule="exact"/>
        <w:jc w:val="center"/>
        <w:rPr>
          <w:rFonts w:ascii="方正小标宋简体" w:eastAsia="方正小标宋简体" w:hAnsi="方正小标宋简体" w:cs="方正小标宋简体"/>
          <w:bCs/>
          <w:sz w:val="44"/>
          <w:szCs w:val="44"/>
        </w:rPr>
      </w:pPr>
      <w:r w:rsidRPr="00A72262">
        <w:rPr>
          <w:rFonts w:ascii="方正小标宋简体" w:eastAsia="方正小标宋简体" w:hAnsi="方正小标宋简体" w:cs="方正小标宋简体" w:hint="eastAsia"/>
          <w:bCs/>
          <w:sz w:val="44"/>
          <w:szCs w:val="44"/>
        </w:rPr>
        <w:t>海域使用权挂牌出让须知</w:t>
      </w:r>
    </w:p>
    <w:p w:rsidR="0032351A" w:rsidRPr="00A72262" w:rsidRDefault="00522C9D">
      <w:pPr>
        <w:jc w:val="center"/>
        <w:rPr>
          <w:sz w:val="24"/>
        </w:rPr>
      </w:pPr>
      <w:r w:rsidRPr="00A72262">
        <w:rPr>
          <w:b/>
          <w:sz w:val="32"/>
          <w:szCs w:val="32"/>
        </w:rPr>
        <w:t>编号：</w:t>
      </w:r>
      <w:r w:rsidRPr="00A72262">
        <w:rPr>
          <w:b/>
          <w:sz w:val="32"/>
          <w:szCs w:val="32"/>
        </w:rPr>
        <w:t>CQ2</w:t>
      </w:r>
      <w:r w:rsidRPr="00A72262">
        <w:rPr>
          <w:rFonts w:hint="eastAsia"/>
          <w:b/>
          <w:sz w:val="32"/>
          <w:szCs w:val="32"/>
        </w:rPr>
        <w:t>5</w:t>
      </w:r>
      <w:r w:rsidR="006E25F1" w:rsidRPr="00A72262">
        <w:rPr>
          <w:rFonts w:hint="eastAsia"/>
          <w:b/>
          <w:sz w:val="32"/>
          <w:szCs w:val="32"/>
        </w:rPr>
        <w:t>004</w:t>
      </w:r>
    </w:p>
    <w:p w:rsidR="0032351A" w:rsidRPr="00A72262" w:rsidRDefault="00522C9D">
      <w:pPr>
        <w:spacing w:line="400" w:lineRule="exact"/>
        <w:ind w:firstLineChars="200" w:firstLine="480"/>
        <w:rPr>
          <w:sz w:val="24"/>
        </w:rPr>
      </w:pPr>
      <w:r w:rsidRPr="00A72262">
        <w:rPr>
          <w:rFonts w:hAnsi="宋体"/>
          <w:sz w:val="24"/>
        </w:rPr>
        <w:t>本中心受慈溪市自然资源和规划局委托，将对</w:t>
      </w:r>
      <w:r w:rsidRPr="00A72262">
        <w:rPr>
          <w:rFonts w:hAnsi="宋体" w:hint="eastAsia"/>
          <w:sz w:val="24"/>
        </w:rPr>
        <w:t>慈溪市新浦镇</w:t>
      </w:r>
      <w:r w:rsidRPr="00A72262">
        <w:rPr>
          <w:rFonts w:hAnsi="宋体" w:hint="eastAsia"/>
          <w:sz w:val="24"/>
        </w:rPr>
        <w:t>202401</w:t>
      </w:r>
      <w:r w:rsidRPr="00A72262">
        <w:rPr>
          <w:rFonts w:hAnsi="宋体" w:hint="eastAsia"/>
          <w:sz w:val="24"/>
        </w:rPr>
        <w:t>区块等</w:t>
      </w:r>
      <w:r w:rsidRPr="00A72262">
        <w:rPr>
          <w:rFonts w:hAnsi="宋体" w:hint="eastAsia"/>
          <w:sz w:val="24"/>
        </w:rPr>
        <w:t>6</w:t>
      </w:r>
      <w:r w:rsidR="000B49E5">
        <w:rPr>
          <w:rFonts w:hAnsi="宋体" w:hint="eastAsia"/>
          <w:sz w:val="24"/>
        </w:rPr>
        <w:t>宗</w:t>
      </w:r>
      <w:r w:rsidRPr="00A72262">
        <w:rPr>
          <w:rFonts w:hAnsi="宋体" w:hint="eastAsia"/>
          <w:sz w:val="24"/>
        </w:rPr>
        <w:t>海域使用权</w:t>
      </w:r>
      <w:r w:rsidRPr="00A72262">
        <w:rPr>
          <w:rFonts w:hAnsi="宋体"/>
          <w:sz w:val="24"/>
        </w:rPr>
        <w:t>进行公开挂牌出让</w:t>
      </w:r>
      <w:r w:rsidRPr="00A72262">
        <w:rPr>
          <w:rFonts w:hAnsi="宋体" w:hint="eastAsia"/>
          <w:sz w:val="24"/>
        </w:rPr>
        <w:t>，现将有关事项告知如下：</w:t>
      </w:r>
    </w:p>
    <w:p w:rsidR="0032351A" w:rsidRPr="00A72262" w:rsidRDefault="00522C9D">
      <w:pPr>
        <w:ind w:firstLineChars="200" w:firstLine="482"/>
        <w:rPr>
          <w:b/>
          <w:bCs/>
          <w:sz w:val="24"/>
        </w:rPr>
      </w:pPr>
      <w:r w:rsidRPr="00A72262">
        <w:rPr>
          <w:rFonts w:hAnsi="宋体" w:hint="eastAsia"/>
          <w:b/>
          <w:bCs/>
          <w:sz w:val="24"/>
        </w:rPr>
        <w:t>一、标的概况如下：</w:t>
      </w:r>
    </w:p>
    <w:tbl>
      <w:tblPr>
        <w:tblW w:w="8221" w:type="dxa"/>
        <w:jc w:val="center"/>
        <w:tblLook w:val="04A0"/>
      </w:tblPr>
      <w:tblGrid>
        <w:gridCol w:w="554"/>
        <w:gridCol w:w="1531"/>
        <w:gridCol w:w="1984"/>
        <w:gridCol w:w="1317"/>
        <w:gridCol w:w="1417"/>
        <w:gridCol w:w="1418"/>
      </w:tblGrid>
      <w:tr w:rsidR="0032351A" w:rsidRPr="00A72262">
        <w:trPr>
          <w:trHeight w:val="510"/>
          <w:jc w:val="center"/>
        </w:trPr>
        <w:tc>
          <w:tcPr>
            <w:tcW w:w="554" w:type="dxa"/>
            <w:tcBorders>
              <w:top w:val="single" w:sz="4" w:space="0" w:color="auto"/>
              <w:left w:val="single" w:sz="4" w:space="0" w:color="auto"/>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rFonts w:hAnsi="宋体"/>
                <w:color w:val="000000"/>
                <w:kern w:val="0"/>
                <w:szCs w:val="21"/>
              </w:rPr>
              <w:t>序号</w:t>
            </w:r>
          </w:p>
        </w:tc>
        <w:tc>
          <w:tcPr>
            <w:tcW w:w="1531" w:type="dxa"/>
            <w:tcBorders>
              <w:top w:val="single" w:sz="4" w:space="0" w:color="auto"/>
              <w:left w:val="nil"/>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rFonts w:hAnsi="宋体"/>
                <w:color w:val="000000"/>
                <w:kern w:val="0"/>
                <w:szCs w:val="21"/>
              </w:rPr>
              <w:t>宗海编号</w:t>
            </w:r>
          </w:p>
        </w:tc>
        <w:tc>
          <w:tcPr>
            <w:tcW w:w="1984" w:type="dxa"/>
            <w:tcBorders>
              <w:top w:val="single" w:sz="4" w:space="0" w:color="auto"/>
              <w:left w:val="nil"/>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rFonts w:hAnsi="宋体"/>
                <w:color w:val="000000"/>
                <w:kern w:val="0"/>
                <w:szCs w:val="21"/>
              </w:rPr>
              <w:t>坐落</w:t>
            </w:r>
          </w:p>
        </w:tc>
        <w:tc>
          <w:tcPr>
            <w:tcW w:w="1317" w:type="dxa"/>
            <w:tcBorders>
              <w:top w:val="single" w:sz="4" w:space="0" w:color="auto"/>
              <w:left w:val="nil"/>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rFonts w:hAnsi="宋体"/>
                <w:color w:val="000000"/>
                <w:kern w:val="0"/>
                <w:szCs w:val="21"/>
              </w:rPr>
              <w:t>出让面积（公顷）</w:t>
            </w:r>
          </w:p>
        </w:tc>
        <w:tc>
          <w:tcPr>
            <w:tcW w:w="1417" w:type="dxa"/>
            <w:tcBorders>
              <w:top w:val="single" w:sz="4" w:space="0" w:color="auto"/>
              <w:left w:val="nil"/>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rFonts w:hAnsi="宋体"/>
                <w:color w:val="000000"/>
                <w:kern w:val="0"/>
                <w:szCs w:val="21"/>
              </w:rPr>
              <w:t>挂牌起始价（万元）</w:t>
            </w:r>
          </w:p>
        </w:tc>
        <w:tc>
          <w:tcPr>
            <w:tcW w:w="1418" w:type="dxa"/>
            <w:tcBorders>
              <w:top w:val="single" w:sz="4" w:space="0" w:color="auto"/>
              <w:left w:val="nil"/>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rFonts w:hAnsi="宋体"/>
                <w:color w:val="000000"/>
                <w:kern w:val="0"/>
                <w:szCs w:val="21"/>
              </w:rPr>
              <w:t>挂牌保证金（万元）</w:t>
            </w:r>
          </w:p>
        </w:tc>
      </w:tr>
      <w:tr w:rsidR="0032351A" w:rsidRPr="00A72262">
        <w:trPr>
          <w:trHeight w:val="455"/>
          <w:jc w:val="center"/>
        </w:trPr>
        <w:tc>
          <w:tcPr>
            <w:tcW w:w="554" w:type="dxa"/>
            <w:tcBorders>
              <w:top w:val="nil"/>
              <w:left w:val="single" w:sz="4" w:space="0" w:color="auto"/>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color w:val="000000"/>
                <w:kern w:val="0"/>
                <w:szCs w:val="21"/>
              </w:rPr>
              <w:t>01</w:t>
            </w:r>
          </w:p>
        </w:tc>
        <w:tc>
          <w:tcPr>
            <w:tcW w:w="1531" w:type="dxa"/>
            <w:tcBorders>
              <w:top w:val="nil"/>
              <w:left w:val="nil"/>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rFonts w:hAnsi="宋体" w:hint="eastAsia"/>
                <w:color w:val="000000"/>
                <w:kern w:val="0"/>
                <w:szCs w:val="21"/>
              </w:rPr>
              <w:t>慈溪市</w:t>
            </w:r>
            <w:r w:rsidRPr="00A72262">
              <w:rPr>
                <w:rFonts w:hAnsi="宋体"/>
                <w:color w:val="000000"/>
                <w:kern w:val="0"/>
                <w:szCs w:val="21"/>
              </w:rPr>
              <w:t>新浦镇</w:t>
            </w:r>
            <w:r w:rsidRPr="00A72262">
              <w:rPr>
                <w:color w:val="000000"/>
                <w:kern w:val="0"/>
                <w:szCs w:val="21"/>
              </w:rPr>
              <w:t>202401</w:t>
            </w:r>
            <w:r w:rsidRPr="00A72262">
              <w:rPr>
                <w:rFonts w:hAnsi="宋体"/>
                <w:color w:val="000000"/>
                <w:kern w:val="0"/>
                <w:szCs w:val="21"/>
              </w:rPr>
              <w:t>区块</w:t>
            </w:r>
          </w:p>
        </w:tc>
        <w:tc>
          <w:tcPr>
            <w:tcW w:w="1984" w:type="dxa"/>
            <w:tcBorders>
              <w:top w:val="nil"/>
              <w:left w:val="nil"/>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rFonts w:hAnsi="宋体"/>
                <w:color w:val="000000"/>
                <w:kern w:val="0"/>
                <w:szCs w:val="21"/>
              </w:rPr>
              <w:t>宁波慈溪市新浦镇西北侧、水云浦十一塘闸西侧海域</w:t>
            </w:r>
          </w:p>
        </w:tc>
        <w:tc>
          <w:tcPr>
            <w:tcW w:w="1317" w:type="dxa"/>
            <w:tcBorders>
              <w:top w:val="nil"/>
              <w:left w:val="nil"/>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color w:val="000000"/>
                <w:kern w:val="0"/>
                <w:szCs w:val="21"/>
              </w:rPr>
              <w:t>400.8579</w:t>
            </w:r>
          </w:p>
        </w:tc>
        <w:tc>
          <w:tcPr>
            <w:tcW w:w="1417" w:type="dxa"/>
            <w:tcBorders>
              <w:top w:val="nil"/>
              <w:left w:val="nil"/>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rFonts w:hint="eastAsia"/>
                <w:color w:val="000000"/>
                <w:kern w:val="0"/>
                <w:szCs w:val="21"/>
              </w:rPr>
              <w:t>427</w:t>
            </w:r>
          </w:p>
        </w:tc>
        <w:tc>
          <w:tcPr>
            <w:tcW w:w="1418" w:type="dxa"/>
            <w:tcBorders>
              <w:top w:val="nil"/>
              <w:left w:val="nil"/>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rFonts w:hint="eastAsia"/>
                <w:color w:val="000000"/>
                <w:kern w:val="0"/>
                <w:szCs w:val="21"/>
              </w:rPr>
              <w:t>85</w:t>
            </w:r>
          </w:p>
        </w:tc>
      </w:tr>
      <w:tr w:rsidR="0032351A" w:rsidRPr="00A72262">
        <w:trPr>
          <w:trHeight w:val="60"/>
          <w:jc w:val="center"/>
        </w:trPr>
        <w:tc>
          <w:tcPr>
            <w:tcW w:w="554" w:type="dxa"/>
            <w:tcBorders>
              <w:top w:val="nil"/>
              <w:left w:val="single" w:sz="4" w:space="0" w:color="auto"/>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color w:val="000000"/>
                <w:kern w:val="0"/>
                <w:szCs w:val="21"/>
              </w:rPr>
              <w:t>02</w:t>
            </w:r>
          </w:p>
        </w:tc>
        <w:tc>
          <w:tcPr>
            <w:tcW w:w="1531" w:type="dxa"/>
            <w:tcBorders>
              <w:top w:val="nil"/>
              <w:left w:val="nil"/>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rFonts w:hAnsi="宋体" w:hint="eastAsia"/>
                <w:color w:val="000000"/>
                <w:kern w:val="0"/>
                <w:szCs w:val="21"/>
              </w:rPr>
              <w:t>慈溪市</w:t>
            </w:r>
            <w:r w:rsidRPr="00A72262">
              <w:rPr>
                <w:rFonts w:hAnsi="宋体"/>
                <w:color w:val="000000"/>
                <w:kern w:val="0"/>
                <w:szCs w:val="21"/>
              </w:rPr>
              <w:t>附海镇</w:t>
            </w:r>
            <w:r w:rsidRPr="00A72262">
              <w:rPr>
                <w:color w:val="000000"/>
                <w:kern w:val="0"/>
                <w:szCs w:val="21"/>
              </w:rPr>
              <w:t>202401</w:t>
            </w:r>
            <w:r w:rsidRPr="00A72262">
              <w:rPr>
                <w:rFonts w:hAnsi="宋体"/>
                <w:color w:val="000000"/>
                <w:kern w:val="0"/>
                <w:szCs w:val="21"/>
              </w:rPr>
              <w:t>区块</w:t>
            </w:r>
          </w:p>
        </w:tc>
        <w:tc>
          <w:tcPr>
            <w:tcW w:w="1984" w:type="dxa"/>
            <w:tcBorders>
              <w:top w:val="nil"/>
              <w:left w:val="nil"/>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rFonts w:hAnsi="宋体"/>
                <w:color w:val="000000"/>
                <w:kern w:val="0"/>
                <w:szCs w:val="21"/>
              </w:rPr>
              <w:t>宁波慈溪市附海镇东北侧，徐家浦十塘闸北侧海域</w:t>
            </w:r>
          </w:p>
        </w:tc>
        <w:tc>
          <w:tcPr>
            <w:tcW w:w="1317" w:type="dxa"/>
            <w:tcBorders>
              <w:top w:val="nil"/>
              <w:left w:val="nil"/>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color w:val="000000"/>
                <w:kern w:val="0"/>
                <w:szCs w:val="21"/>
              </w:rPr>
              <w:t>181.3328</w:t>
            </w:r>
          </w:p>
        </w:tc>
        <w:tc>
          <w:tcPr>
            <w:tcW w:w="1417" w:type="dxa"/>
            <w:tcBorders>
              <w:top w:val="nil"/>
              <w:left w:val="nil"/>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rFonts w:hint="eastAsia"/>
                <w:color w:val="000000"/>
                <w:kern w:val="0"/>
                <w:szCs w:val="21"/>
              </w:rPr>
              <w:t>193</w:t>
            </w:r>
          </w:p>
        </w:tc>
        <w:tc>
          <w:tcPr>
            <w:tcW w:w="1418" w:type="dxa"/>
            <w:tcBorders>
              <w:top w:val="nil"/>
              <w:left w:val="nil"/>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rFonts w:hint="eastAsia"/>
                <w:color w:val="000000"/>
                <w:kern w:val="0"/>
                <w:szCs w:val="21"/>
              </w:rPr>
              <w:t>35</w:t>
            </w:r>
          </w:p>
        </w:tc>
      </w:tr>
      <w:tr w:rsidR="0032351A" w:rsidRPr="00A72262">
        <w:trPr>
          <w:trHeight w:val="60"/>
          <w:jc w:val="center"/>
        </w:trPr>
        <w:tc>
          <w:tcPr>
            <w:tcW w:w="554" w:type="dxa"/>
            <w:tcBorders>
              <w:top w:val="nil"/>
              <w:left w:val="single" w:sz="4" w:space="0" w:color="auto"/>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color w:val="000000"/>
                <w:kern w:val="0"/>
                <w:szCs w:val="21"/>
              </w:rPr>
              <w:t>03</w:t>
            </w:r>
          </w:p>
        </w:tc>
        <w:tc>
          <w:tcPr>
            <w:tcW w:w="1531" w:type="dxa"/>
            <w:tcBorders>
              <w:top w:val="nil"/>
              <w:left w:val="nil"/>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rFonts w:hAnsi="宋体" w:hint="eastAsia"/>
                <w:color w:val="000000"/>
                <w:kern w:val="0"/>
                <w:szCs w:val="21"/>
              </w:rPr>
              <w:t>慈溪市</w:t>
            </w:r>
            <w:r w:rsidRPr="00A72262">
              <w:rPr>
                <w:rFonts w:hAnsi="宋体"/>
                <w:color w:val="000000"/>
                <w:kern w:val="0"/>
                <w:szCs w:val="21"/>
              </w:rPr>
              <w:t>观海卫镇</w:t>
            </w:r>
            <w:r w:rsidRPr="00A72262">
              <w:rPr>
                <w:color w:val="000000"/>
                <w:kern w:val="0"/>
                <w:szCs w:val="21"/>
              </w:rPr>
              <w:t>202401</w:t>
            </w:r>
            <w:r w:rsidRPr="00A72262">
              <w:rPr>
                <w:rFonts w:hAnsi="宋体"/>
                <w:color w:val="000000"/>
                <w:kern w:val="0"/>
                <w:szCs w:val="21"/>
              </w:rPr>
              <w:t>区块</w:t>
            </w:r>
          </w:p>
        </w:tc>
        <w:tc>
          <w:tcPr>
            <w:tcW w:w="1984" w:type="dxa"/>
            <w:tcBorders>
              <w:top w:val="nil"/>
              <w:left w:val="nil"/>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rFonts w:hAnsi="宋体"/>
                <w:color w:val="000000"/>
                <w:kern w:val="0"/>
                <w:szCs w:val="21"/>
              </w:rPr>
              <w:t>宁波慈溪市观海卫镇东北侧，高背浦十塘闸西北侧海域</w:t>
            </w:r>
          </w:p>
        </w:tc>
        <w:tc>
          <w:tcPr>
            <w:tcW w:w="1317" w:type="dxa"/>
            <w:tcBorders>
              <w:top w:val="nil"/>
              <w:left w:val="nil"/>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color w:val="000000"/>
                <w:kern w:val="0"/>
                <w:szCs w:val="21"/>
              </w:rPr>
              <w:t>414.7733</w:t>
            </w:r>
          </w:p>
        </w:tc>
        <w:tc>
          <w:tcPr>
            <w:tcW w:w="1417" w:type="dxa"/>
            <w:tcBorders>
              <w:top w:val="nil"/>
              <w:left w:val="nil"/>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rFonts w:hint="eastAsia"/>
                <w:color w:val="000000"/>
                <w:kern w:val="0"/>
                <w:szCs w:val="21"/>
              </w:rPr>
              <w:t>442</w:t>
            </w:r>
          </w:p>
        </w:tc>
        <w:tc>
          <w:tcPr>
            <w:tcW w:w="1418" w:type="dxa"/>
            <w:tcBorders>
              <w:top w:val="nil"/>
              <w:left w:val="nil"/>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rFonts w:hint="eastAsia"/>
                <w:color w:val="000000"/>
                <w:kern w:val="0"/>
                <w:szCs w:val="21"/>
              </w:rPr>
              <w:t>85</w:t>
            </w:r>
          </w:p>
        </w:tc>
      </w:tr>
      <w:tr w:rsidR="0032351A" w:rsidRPr="00A72262">
        <w:trPr>
          <w:trHeight w:val="281"/>
          <w:jc w:val="center"/>
        </w:trPr>
        <w:tc>
          <w:tcPr>
            <w:tcW w:w="554" w:type="dxa"/>
            <w:tcBorders>
              <w:top w:val="nil"/>
              <w:left w:val="single" w:sz="4" w:space="0" w:color="auto"/>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color w:val="000000"/>
                <w:kern w:val="0"/>
                <w:szCs w:val="21"/>
              </w:rPr>
              <w:t>04</w:t>
            </w:r>
          </w:p>
        </w:tc>
        <w:tc>
          <w:tcPr>
            <w:tcW w:w="1531" w:type="dxa"/>
            <w:tcBorders>
              <w:top w:val="nil"/>
              <w:left w:val="nil"/>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rFonts w:hAnsi="宋体" w:hint="eastAsia"/>
                <w:color w:val="000000"/>
                <w:kern w:val="0"/>
                <w:szCs w:val="21"/>
              </w:rPr>
              <w:t>慈溪市</w:t>
            </w:r>
            <w:r w:rsidRPr="00A72262">
              <w:rPr>
                <w:rFonts w:hAnsi="宋体"/>
                <w:color w:val="000000"/>
                <w:kern w:val="0"/>
                <w:szCs w:val="21"/>
              </w:rPr>
              <w:t>掌起镇</w:t>
            </w:r>
            <w:r w:rsidRPr="00A72262">
              <w:rPr>
                <w:color w:val="000000"/>
                <w:kern w:val="0"/>
                <w:szCs w:val="21"/>
              </w:rPr>
              <w:t>202401</w:t>
            </w:r>
            <w:r w:rsidRPr="00A72262">
              <w:rPr>
                <w:rFonts w:hAnsi="宋体"/>
                <w:color w:val="000000"/>
                <w:kern w:val="0"/>
                <w:szCs w:val="21"/>
              </w:rPr>
              <w:t>区块</w:t>
            </w:r>
          </w:p>
        </w:tc>
        <w:tc>
          <w:tcPr>
            <w:tcW w:w="1984" w:type="dxa"/>
            <w:tcBorders>
              <w:top w:val="nil"/>
              <w:left w:val="nil"/>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rFonts w:hAnsi="宋体"/>
                <w:color w:val="000000"/>
                <w:kern w:val="0"/>
                <w:szCs w:val="21"/>
              </w:rPr>
              <w:t>宁波慈溪市掌起镇东北侧，淞浦十塘闸北侧海域</w:t>
            </w:r>
          </w:p>
        </w:tc>
        <w:tc>
          <w:tcPr>
            <w:tcW w:w="1317" w:type="dxa"/>
            <w:tcBorders>
              <w:top w:val="nil"/>
              <w:left w:val="nil"/>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color w:val="000000"/>
                <w:kern w:val="0"/>
                <w:szCs w:val="21"/>
              </w:rPr>
              <w:t>442.9300</w:t>
            </w:r>
          </w:p>
        </w:tc>
        <w:tc>
          <w:tcPr>
            <w:tcW w:w="1417" w:type="dxa"/>
            <w:tcBorders>
              <w:top w:val="nil"/>
              <w:left w:val="nil"/>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rFonts w:hint="eastAsia"/>
                <w:color w:val="000000"/>
                <w:kern w:val="0"/>
                <w:szCs w:val="21"/>
              </w:rPr>
              <w:t>471</w:t>
            </w:r>
          </w:p>
        </w:tc>
        <w:tc>
          <w:tcPr>
            <w:tcW w:w="1418" w:type="dxa"/>
            <w:tcBorders>
              <w:top w:val="nil"/>
              <w:left w:val="nil"/>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rFonts w:hint="eastAsia"/>
                <w:color w:val="000000"/>
                <w:kern w:val="0"/>
                <w:szCs w:val="21"/>
              </w:rPr>
              <w:t>90</w:t>
            </w:r>
          </w:p>
        </w:tc>
      </w:tr>
      <w:tr w:rsidR="0032351A" w:rsidRPr="00A72262">
        <w:trPr>
          <w:trHeight w:val="60"/>
          <w:jc w:val="center"/>
        </w:trPr>
        <w:tc>
          <w:tcPr>
            <w:tcW w:w="554" w:type="dxa"/>
            <w:tcBorders>
              <w:top w:val="nil"/>
              <w:left w:val="single" w:sz="4" w:space="0" w:color="auto"/>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color w:val="000000"/>
                <w:kern w:val="0"/>
                <w:szCs w:val="21"/>
              </w:rPr>
              <w:t>05</w:t>
            </w:r>
          </w:p>
        </w:tc>
        <w:tc>
          <w:tcPr>
            <w:tcW w:w="1531" w:type="dxa"/>
            <w:tcBorders>
              <w:top w:val="nil"/>
              <w:left w:val="nil"/>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rFonts w:hAnsi="宋体" w:hint="eastAsia"/>
                <w:color w:val="000000"/>
                <w:kern w:val="0"/>
                <w:szCs w:val="21"/>
              </w:rPr>
              <w:t>慈溪市</w:t>
            </w:r>
            <w:r w:rsidRPr="00A72262">
              <w:rPr>
                <w:rFonts w:hAnsi="宋体"/>
                <w:color w:val="000000"/>
                <w:kern w:val="0"/>
                <w:szCs w:val="21"/>
              </w:rPr>
              <w:t>龙山镇</w:t>
            </w:r>
            <w:r w:rsidRPr="00A72262">
              <w:rPr>
                <w:color w:val="000000"/>
                <w:kern w:val="0"/>
                <w:szCs w:val="21"/>
              </w:rPr>
              <w:t>202401</w:t>
            </w:r>
            <w:r w:rsidRPr="00A72262">
              <w:rPr>
                <w:rFonts w:hAnsi="宋体"/>
                <w:color w:val="000000"/>
                <w:kern w:val="0"/>
                <w:szCs w:val="21"/>
              </w:rPr>
              <w:t>区块</w:t>
            </w:r>
          </w:p>
        </w:tc>
        <w:tc>
          <w:tcPr>
            <w:tcW w:w="1984" w:type="dxa"/>
            <w:tcBorders>
              <w:top w:val="nil"/>
              <w:left w:val="nil"/>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rFonts w:hAnsi="宋体"/>
                <w:color w:val="000000"/>
                <w:kern w:val="0"/>
                <w:szCs w:val="21"/>
              </w:rPr>
              <w:t>宁波慈溪市龙山镇东北侧，淡水泓十塘闸东侧海域</w:t>
            </w:r>
          </w:p>
        </w:tc>
        <w:tc>
          <w:tcPr>
            <w:tcW w:w="1317" w:type="dxa"/>
            <w:tcBorders>
              <w:top w:val="nil"/>
              <w:left w:val="nil"/>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color w:val="000000"/>
                <w:kern w:val="0"/>
                <w:szCs w:val="21"/>
              </w:rPr>
              <w:t>408.7356</w:t>
            </w:r>
          </w:p>
        </w:tc>
        <w:tc>
          <w:tcPr>
            <w:tcW w:w="1417" w:type="dxa"/>
            <w:tcBorders>
              <w:top w:val="nil"/>
              <w:left w:val="nil"/>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rFonts w:hint="eastAsia"/>
                <w:color w:val="000000"/>
                <w:kern w:val="0"/>
                <w:szCs w:val="21"/>
              </w:rPr>
              <w:t>435</w:t>
            </w:r>
          </w:p>
        </w:tc>
        <w:tc>
          <w:tcPr>
            <w:tcW w:w="1418" w:type="dxa"/>
            <w:tcBorders>
              <w:top w:val="nil"/>
              <w:left w:val="nil"/>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rFonts w:hint="eastAsia"/>
                <w:color w:val="000000"/>
                <w:kern w:val="0"/>
                <w:szCs w:val="21"/>
              </w:rPr>
              <w:t>85</w:t>
            </w:r>
          </w:p>
        </w:tc>
      </w:tr>
      <w:tr w:rsidR="0032351A" w:rsidRPr="00A72262">
        <w:trPr>
          <w:trHeight w:val="732"/>
          <w:jc w:val="center"/>
        </w:trPr>
        <w:tc>
          <w:tcPr>
            <w:tcW w:w="554" w:type="dxa"/>
            <w:tcBorders>
              <w:top w:val="nil"/>
              <w:left w:val="single" w:sz="4" w:space="0" w:color="auto"/>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color w:val="000000"/>
                <w:kern w:val="0"/>
                <w:szCs w:val="21"/>
              </w:rPr>
              <w:t>06</w:t>
            </w:r>
          </w:p>
        </w:tc>
        <w:tc>
          <w:tcPr>
            <w:tcW w:w="1531" w:type="dxa"/>
            <w:tcBorders>
              <w:top w:val="nil"/>
              <w:left w:val="nil"/>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rFonts w:hAnsi="宋体" w:hint="eastAsia"/>
                <w:color w:val="000000"/>
                <w:kern w:val="0"/>
                <w:szCs w:val="21"/>
              </w:rPr>
              <w:t>慈溪市</w:t>
            </w:r>
            <w:r w:rsidRPr="00A72262">
              <w:rPr>
                <w:rFonts w:hAnsi="宋体"/>
                <w:color w:val="000000"/>
                <w:kern w:val="0"/>
                <w:szCs w:val="21"/>
              </w:rPr>
              <w:t>龙山镇</w:t>
            </w:r>
            <w:r w:rsidRPr="00A72262">
              <w:rPr>
                <w:color w:val="000000"/>
                <w:kern w:val="0"/>
                <w:szCs w:val="21"/>
              </w:rPr>
              <w:t>202402</w:t>
            </w:r>
            <w:r w:rsidRPr="00A72262">
              <w:rPr>
                <w:rFonts w:hAnsi="宋体"/>
                <w:color w:val="000000"/>
                <w:kern w:val="0"/>
                <w:szCs w:val="21"/>
              </w:rPr>
              <w:t>区块</w:t>
            </w:r>
          </w:p>
        </w:tc>
        <w:tc>
          <w:tcPr>
            <w:tcW w:w="1984" w:type="dxa"/>
            <w:tcBorders>
              <w:top w:val="nil"/>
              <w:left w:val="nil"/>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rFonts w:hAnsi="宋体"/>
                <w:color w:val="000000"/>
                <w:kern w:val="0"/>
                <w:szCs w:val="21"/>
              </w:rPr>
              <w:t>宁波慈溪市龙山镇东北侧，镇龙浦十塘闸东侧海域</w:t>
            </w:r>
          </w:p>
        </w:tc>
        <w:tc>
          <w:tcPr>
            <w:tcW w:w="1317" w:type="dxa"/>
            <w:tcBorders>
              <w:top w:val="nil"/>
              <w:left w:val="nil"/>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color w:val="000000"/>
                <w:kern w:val="0"/>
                <w:szCs w:val="21"/>
              </w:rPr>
              <w:t>195.0891</w:t>
            </w:r>
          </w:p>
        </w:tc>
        <w:tc>
          <w:tcPr>
            <w:tcW w:w="1417" w:type="dxa"/>
            <w:tcBorders>
              <w:top w:val="nil"/>
              <w:left w:val="nil"/>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rFonts w:hint="eastAsia"/>
                <w:color w:val="000000"/>
                <w:kern w:val="0"/>
                <w:szCs w:val="21"/>
              </w:rPr>
              <w:t>208</w:t>
            </w:r>
          </w:p>
        </w:tc>
        <w:tc>
          <w:tcPr>
            <w:tcW w:w="1418" w:type="dxa"/>
            <w:tcBorders>
              <w:top w:val="nil"/>
              <w:left w:val="nil"/>
              <w:bottom w:val="single" w:sz="4" w:space="0" w:color="auto"/>
              <w:right w:val="single" w:sz="4" w:space="0" w:color="auto"/>
            </w:tcBorders>
            <w:noWrap/>
            <w:vAlign w:val="center"/>
          </w:tcPr>
          <w:p w:rsidR="0032351A" w:rsidRPr="00A72262" w:rsidRDefault="00522C9D">
            <w:pPr>
              <w:widowControl/>
              <w:spacing w:line="300" w:lineRule="exact"/>
              <w:jc w:val="center"/>
              <w:rPr>
                <w:color w:val="000000"/>
                <w:kern w:val="0"/>
                <w:szCs w:val="21"/>
              </w:rPr>
            </w:pPr>
            <w:r w:rsidRPr="00A72262">
              <w:rPr>
                <w:rFonts w:hint="eastAsia"/>
                <w:color w:val="000000"/>
                <w:kern w:val="0"/>
                <w:szCs w:val="21"/>
              </w:rPr>
              <w:t>40</w:t>
            </w:r>
          </w:p>
        </w:tc>
      </w:tr>
    </w:tbl>
    <w:p w:rsidR="0032351A" w:rsidRPr="00A72262" w:rsidRDefault="00522C9D">
      <w:pPr>
        <w:spacing w:line="400" w:lineRule="exact"/>
        <w:ind w:firstLineChars="200" w:firstLine="480"/>
        <w:rPr>
          <w:sz w:val="24"/>
          <w:szCs w:val="22"/>
        </w:rPr>
      </w:pPr>
      <w:r w:rsidRPr="00A72262">
        <w:rPr>
          <w:rFonts w:hint="eastAsia"/>
          <w:sz w:val="24"/>
          <w:szCs w:val="22"/>
        </w:rPr>
        <w:t>以上标的用海类型均为渔业用海—开放式养殖用海，用海方式均为开放式—开放式养殖，主要养殖慈溪当地常见贝类等，出让年限均为</w:t>
      </w:r>
      <w:r w:rsidRPr="00A72262">
        <w:rPr>
          <w:rFonts w:hint="eastAsia"/>
          <w:sz w:val="24"/>
          <w:szCs w:val="22"/>
        </w:rPr>
        <w:t>15</w:t>
      </w:r>
      <w:r w:rsidRPr="00A72262">
        <w:rPr>
          <w:rFonts w:hint="eastAsia"/>
          <w:sz w:val="24"/>
          <w:szCs w:val="22"/>
        </w:rPr>
        <w:t>年。</w:t>
      </w:r>
    </w:p>
    <w:p w:rsidR="0032351A" w:rsidRPr="00275C5E" w:rsidRDefault="00522C9D" w:rsidP="00275C5E">
      <w:pPr>
        <w:spacing w:line="400" w:lineRule="exact"/>
        <w:ind w:firstLineChars="200" w:firstLine="482"/>
        <w:rPr>
          <w:rFonts w:hAnsi="宋体"/>
          <w:b/>
          <w:sz w:val="24"/>
        </w:rPr>
      </w:pPr>
      <w:r w:rsidRPr="00275C5E">
        <w:rPr>
          <w:rFonts w:hAnsi="宋体" w:hint="eastAsia"/>
          <w:b/>
          <w:sz w:val="24"/>
        </w:rPr>
        <w:t>二、出让方式及原则</w:t>
      </w:r>
    </w:p>
    <w:p w:rsidR="0032351A" w:rsidRPr="00A72262" w:rsidRDefault="00522C9D">
      <w:pPr>
        <w:spacing w:line="400" w:lineRule="exact"/>
        <w:ind w:firstLineChars="200" w:firstLine="480"/>
        <w:rPr>
          <w:rFonts w:hAnsi="宋体"/>
          <w:sz w:val="24"/>
        </w:rPr>
      </w:pPr>
      <w:r w:rsidRPr="00A72262">
        <w:rPr>
          <w:rFonts w:hAnsi="宋体" w:hint="eastAsia"/>
          <w:sz w:val="24"/>
        </w:rPr>
        <w:t>1</w:t>
      </w:r>
      <w:r w:rsidRPr="00A72262">
        <w:rPr>
          <w:rFonts w:hAnsi="宋体" w:hint="eastAsia"/>
          <w:sz w:val="24"/>
        </w:rPr>
        <w:t>、本次海域使用权出让采用挂牌方式，即在规定的期限内接受竞价人的报价并更新挂牌价格，挂牌期限截止时按价高者得的原则确定受让人。</w:t>
      </w:r>
    </w:p>
    <w:p w:rsidR="0032351A" w:rsidRPr="00A72262" w:rsidRDefault="00522C9D">
      <w:pPr>
        <w:spacing w:line="400" w:lineRule="exact"/>
        <w:ind w:firstLineChars="200" w:firstLine="480"/>
        <w:rPr>
          <w:bCs/>
          <w:sz w:val="24"/>
        </w:rPr>
      </w:pPr>
      <w:r w:rsidRPr="00A72262">
        <w:rPr>
          <w:rFonts w:hAnsi="宋体" w:hint="eastAsia"/>
          <w:sz w:val="24"/>
        </w:rPr>
        <w:t>2</w:t>
      </w:r>
      <w:r w:rsidRPr="00A72262">
        <w:rPr>
          <w:rFonts w:hAnsi="宋体" w:hint="eastAsia"/>
          <w:sz w:val="24"/>
        </w:rPr>
        <w:t>、海域使用权挂牌出让遵循公开、公平、公正和诚实信用原则。</w:t>
      </w:r>
    </w:p>
    <w:p w:rsidR="0032351A" w:rsidRPr="00A72262" w:rsidRDefault="00522C9D">
      <w:pPr>
        <w:spacing w:line="400" w:lineRule="exact"/>
        <w:ind w:firstLineChars="200" w:firstLine="482"/>
        <w:rPr>
          <w:rFonts w:hAnsi="宋体"/>
          <w:b/>
          <w:bCs/>
          <w:sz w:val="24"/>
        </w:rPr>
      </w:pPr>
      <w:r w:rsidRPr="00A72262">
        <w:rPr>
          <w:rFonts w:hAnsi="宋体" w:hint="eastAsia"/>
          <w:b/>
          <w:bCs/>
          <w:sz w:val="24"/>
        </w:rPr>
        <w:t>三、竞价资格及保证金缴纳</w:t>
      </w:r>
    </w:p>
    <w:p w:rsidR="0032351A" w:rsidRPr="00A72262" w:rsidRDefault="00522C9D">
      <w:pPr>
        <w:spacing w:line="400" w:lineRule="exact"/>
        <w:ind w:firstLineChars="200" w:firstLine="480"/>
      </w:pPr>
      <w:r w:rsidRPr="00A72262">
        <w:rPr>
          <w:rFonts w:hint="eastAsia"/>
          <w:sz w:val="24"/>
          <w:szCs w:val="22"/>
        </w:rPr>
        <w:t>中国境内依法设立并存续的法人、非法人组织和具有完全民事行为能力的自然人。</w:t>
      </w:r>
    </w:p>
    <w:p w:rsidR="0032351A" w:rsidRPr="00A72262" w:rsidRDefault="00522C9D">
      <w:pPr>
        <w:spacing w:line="400" w:lineRule="exact"/>
        <w:ind w:firstLineChars="200" w:firstLine="480"/>
        <w:rPr>
          <w:sz w:val="24"/>
          <w:szCs w:val="22"/>
        </w:rPr>
      </w:pPr>
      <w:r w:rsidRPr="00A72262">
        <w:rPr>
          <w:rFonts w:hint="eastAsia"/>
          <w:sz w:val="24"/>
          <w:szCs w:val="22"/>
        </w:rPr>
        <w:t>缴纳挂牌保证金截止时间为</w:t>
      </w:r>
      <w:r w:rsidRPr="00A72262">
        <w:rPr>
          <w:rFonts w:hint="eastAsia"/>
          <w:sz w:val="24"/>
          <w:szCs w:val="22"/>
        </w:rPr>
        <w:t>2025</w:t>
      </w:r>
      <w:r w:rsidRPr="00A72262">
        <w:rPr>
          <w:rFonts w:hint="eastAsia"/>
          <w:sz w:val="24"/>
          <w:szCs w:val="22"/>
        </w:rPr>
        <w:t>年</w:t>
      </w:r>
      <w:r w:rsidRPr="00A72262">
        <w:rPr>
          <w:rFonts w:hint="eastAsia"/>
          <w:sz w:val="24"/>
          <w:szCs w:val="22"/>
        </w:rPr>
        <w:t>2</w:t>
      </w:r>
      <w:r w:rsidRPr="00A72262">
        <w:rPr>
          <w:rFonts w:hint="eastAsia"/>
          <w:sz w:val="24"/>
          <w:szCs w:val="22"/>
        </w:rPr>
        <w:t>月</w:t>
      </w:r>
      <w:r w:rsidRPr="00A72262">
        <w:rPr>
          <w:rFonts w:hint="eastAsia"/>
          <w:sz w:val="24"/>
          <w:szCs w:val="22"/>
        </w:rPr>
        <w:t>24</w:t>
      </w:r>
      <w:r w:rsidRPr="00A72262">
        <w:rPr>
          <w:rFonts w:hint="eastAsia"/>
          <w:sz w:val="24"/>
          <w:szCs w:val="22"/>
        </w:rPr>
        <w:t>日下午</w:t>
      </w:r>
      <w:r w:rsidRPr="00A72262">
        <w:rPr>
          <w:rFonts w:hint="eastAsia"/>
          <w:sz w:val="24"/>
          <w:szCs w:val="22"/>
        </w:rPr>
        <w:t>4:00</w:t>
      </w:r>
      <w:r w:rsidRPr="00A72262">
        <w:rPr>
          <w:rFonts w:hint="eastAsia"/>
          <w:sz w:val="24"/>
          <w:szCs w:val="22"/>
        </w:rPr>
        <w:t>，有意参加的竞价人请在缴纳挂牌保证金后（不计息）携带有效证件、证明材料到本中心提交报名申请。挂牌保证金以银行转账形式交纳，不收现金，交款人的名称须与挂牌人一致。</w:t>
      </w:r>
      <w:r w:rsidRPr="00A72262">
        <w:rPr>
          <w:rFonts w:hAnsi="宋体" w:hint="eastAsia"/>
          <w:sz w:val="24"/>
        </w:rPr>
        <w:lastRenderedPageBreak/>
        <w:t>本中心开户银行：</w:t>
      </w:r>
      <w:r w:rsidRPr="00A72262">
        <w:rPr>
          <w:rFonts w:hint="eastAsia"/>
          <w:sz w:val="24"/>
          <w:szCs w:val="22"/>
        </w:rPr>
        <w:t>农行慈溪浒山支行</w:t>
      </w:r>
      <w:r w:rsidRPr="00A72262">
        <w:rPr>
          <w:rFonts w:hAnsi="宋体" w:hint="eastAsia"/>
          <w:sz w:val="24"/>
        </w:rPr>
        <w:t>，账号：</w:t>
      </w:r>
      <w:r w:rsidRPr="00A72262">
        <w:rPr>
          <w:rFonts w:hAnsi="宋体"/>
          <w:sz w:val="24"/>
        </w:rPr>
        <w:t>39513001040009514</w:t>
      </w:r>
      <w:r w:rsidRPr="00A72262">
        <w:rPr>
          <w:rFonts w:hAnsi="宋体"/>
          <w:sz w:val="24"/>
        </w:rPr>
        <w:t>，</w:t>
      </w:r>
      <w:r w:rsidRPr="00A72262">
        <w:rPr>
          <w:rFonts w:hint="eastAsia"/>
          <w:sz w:val="24"/>
          <w:szCs w:val="22"/>
        </w:rPr>
        <w:t>收款单位：慈溪市产权交易中心有限公司保证金专户。本中心地址：慈溪市白沙路街道南二环东路</w:t>
      </w:r>
      <w:r w:rsidRPr="00A72262">
        <w:rPr>
          <w:rFonts w:hint="eastAsia"/>
          <w:sz w:val="24"/>
          <w:szCs w:val="22"/>
        </w:rPr>
        <w:t>1355</w:t>
      </w:r>
      <w:r w:rsidRPr="00A72262">
        <w:rPr>
          <w:rFonts w:hint="eastAsia"/>
          <w:sz w:val="24"/>
          <w:szCs w:val="22"/>
        </w:rPr>
        <w:t>号。</w:t>
      </w:r>
    </w:p>
    <w:p w:rsidR="0032351A" w:rsidRPr="00A72262" w:rsidRDefault="00522C9D">
      <w:pPr>
        <w:spacing w:line="400" w:lineRule="exact"/>
        <w:rPr>
          <w:b/>
          <w:bCs/>
          <w:sz w:val="24"/>
          <w:szCs w:val="22"/>
        </w:rPr>
      </w:pPr>
      <w:r w:rsidRPr="00A72262">
        <w:rPr>
          <w:rFonts w:hint="eastAsia"/>
          <w:b/>
          <w:bCs/>
          <w:sz w:val="24"/>
          <w:szCs w:val="22"/>
        </w:rPr>
        <w:t xml:space="preserve">     </w:t>
      </w:r>
      <w:r w:rsidRPr="00A72262">
        <w:rPr>
          <w:rFonts w:hint="eastAsia"/>
          <w:b/>
          <w:bCs/>
          <w:sz w:val="24"/>
          <w:szCs w:val="22"/>
        </w:rPr>
        <w:t>四、报名有关事项</w:t>
      </w:r>
    </w:p>
    <w:p w:rsidR="0032351A" w:rsidRPr="00A72262" w:rsidRDefault="00522C9D">
      <w:pPr>
        <w:spacing w:line="400" w:lineRule="exact"/>
        <w:ind w:firstLineChars="200" w:firstLine="480"/>
        <w:rPr>
          <w:sz w:val="24"/>
          <w:szCs w:val="22"/>
        </w:rPr>
      </w:pPr>
      <w:r w:rsidRPr="00A72262">
        <w:rPr>
          <w:rFonts w:hint="eastAsia"/>
          <w:sz w:val="24"/>
          <w:szCs w:val="22"/>
        </w:rPr>
        <w:t>（一）挂牌文件取得</w:t>
      </w:r>
    </w:p>
    <w:p w:rsidR="0032351A" w:rsidRPr="00A72262" w:rsidRDefault="00522C9D">
      <w:pPr>
        <w:spacing w:line="400" w:lineRule="exact"/>
        <w:ind w:firstLineChars="200" w:firstLine="480"/>
        <w:rPr>
          <w:sz w:val="24"/>
          <w:szCs w:val="22"/>
        </w:rPr>
      </w:pPr>
      <w:r w:rsidRPr="00A72262">
        <w:rPr>
          <w:rFonts w:hint="eastAsia"/>
          <w:sz w:val="24"/>
          <w:szCs w:val="22"/>
        </w:rPr>
        <w:t xml:space="preserve"> </w:t>
      </w:r>
      <w:r w:rsidRPr="00A72262">
        <w:rPr>
          <w:rFonts w:hint="eastAsia"/>
          <w:sz w:val="24"/>
          <w:szCs w:val="22"/>
        </w:rPr>
        <w:t>申请人可在慈溪市产权交易电子化平台</w:t>
      </w:r>
      <w:r w:rsidRPr="00A72262">
        <w:rPr>
          <w:rFonts w:hint="eastAsia"/>
          <w:sz w:val="24"/>
          <w:szCs w:val="22"/>
        </w:rPr>
        <w:t>https://47.97.163.111/</w:t>
      </w:r>
      <w:r w:rsidRPr="00A72262">
        <w:rPr>
          <w:rFonts w:hint="eastAsia"/>
          <w:sz w:val="24"/>
          <w:szCs w:val="22"/>
        </w:rPr>
        <w:t>自行获取本次挂牌出让文件，具体包括以下资料：</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1</w:t>
      </w:r>
      <w:r w:rsidRPr="00A72262">
        <w:rPr>
          <w:rFonts w:hint="eastAsia"/>
          <w:sz w:val="24"/>
          <w:szCs w:val="22"/>
        </w:rPr>
        <w:t>）出让公告；</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2</w:t>
      </w:r>
      <w:r w:rsidRPr="00A72262">
        <w:rPr>
          <w:rFonts w:hint="eastAsia"/>
          <w:sz w:val="24"/>
          <w:szCs w:val="22"/>
        </w:rPr>
        <w:t>）出让须知；</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3</w:t>
      </w:r>
      <w:r w:rsidRPr="00A72262">
        <w:rPr>
          <w:rFonts w:hint="eastAsia"/>
          <w:sz w:val="24"/>
          <w:szCs w:val="22"/>
        </w:rPr>
        <w:t>）宗海位置图、界址图、立体空间范围示意图；</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4</w:t>
      </w:r>
      <w:r w:rsidRPr="00A72262">
        <w:rPr>
          <w:rFonts w:hint="eastAsia"/>
          <w:sz w:val="24"/>
          <w:szCs w:val="22"/>
        </w:rPr>
        <w:t>）海域使用权挂牌出让竞价申请书（</w:t>
      </w:r>
      <w:r w:rsidRPr="00A72262">
        <w:rPr>
          <w:rFonts w:hint="eastAsia"/>
          <w:color w:val="000000" w:themeColor="text1"/>
          <w:sz w:val="24"/>
          <w:szCs w:val="22"/>
        </w:rPr>
        <w:t>格式文本</w:t>
      </w:r>
      <w:r w:rsidRPr="00A72262">
        <w:rPr>
          <w:rFonts w:hint="eastAsia"/>
          <w:sz w:val="24"/>
          <w:szCs w:val="22"/>
        </w:rPr>
        <w:t>）；</w:t>
      </w:r>
    </w:p>
    <w:p w:rsidR="0032351A" w:rsidRPr="00A72262" w:rsidRDefault="00522C9D">
      <w:pPr>
        <w:tabs>
          <w:tab w:val="left" w:pos="4758"/>
        </w:tabs>
        <w:spacing w:line="400" w:lineRule="exact"/>
        <w:ind w:firstLineChars="200" w:firstLine="480"/>
        <w:rPr>
          <w:sz w:val="24"/>
          <w:szCs w:val="22"/>
        </w:rPr>
      </w:pPr>
      <w:r w:rsidRPr="00A72262">
        <w:rPr>
          <w:rFonts w:hint="eastAsia"/>
          <w:sz w:val="24"/>
          <w:szCs w:val="22"/>
        </w:rPr>
        <w:t>（</w:t>
      </w:r>
      <w:r w:rsidRPr="00A72262">
        <w:rPr>
          <w:rFonts w:hint="eastAsia"/>
          <w:sz w:val="24"/>
          <w:szCs w:val="22"/>
        </w:rPr>
        <w:t>5</w:t>
      </w:r>
      <w:r w:rsidRPr="00A72262">
        <w:rPr>
          <w:rFonts w:hint="eastAsia"/>
          <w:sz w:val="24"/>
          <w:szCs w:val="22"/>
        </w:rPr>
        <w:t>）海域使用权授权委托书（</w:t>
      </w:r>
      <w:r w:rsidRPr="00A72262">
        <w:rPr>
          <w:rFonts w:hint="eastAsia"/>
          <w:color w:val="000000" w:themeColor="text1"/>
          <w:sz w:val="24"/>
          <w:szCs w:val="22"/>
        </w:rPr>
        <w:t>格式文本</w:t>
      </w:r>
      <w:r w:rsidRPr="00A72262">
        <w:rPr>
          <w:rFonts w:hint="eastAsia"/>
          <w:sz w:val="24"/>
          <w:szCs w:val="22"/>
        </w:rPr>
        <w:t>）</w:t>
      </w:r>
      <w:r w:rsidRPr="00A72262">
        <w:rPr>
          <w:sz w:val="24"/>
          <w:szCs w:val="22"/>
        </w:rPr>
        <w:tab/>
      </w:r>
    </w:p>
    <w:p w:rsidR="0032351A" w:rsidRPr="00A72262" w:rsidRDefault="00522C9D">
      <w:pPr>
        <w:tabs>
          <w:tab w:val="left" w:pos="4758"/>
        </w:tabs>
        <w:spacing w:line="400" w:lineRule="exact"/>
        <w:ind w:firstLineChars="200" w:firstLine="480"/>
        <w:rPr>
          <w:sz w:val="24"/>
          <w:szCs w:val="22"/>
        </w:rPr>
      </w:pPr>
      <w:r w:rsidRPr="00A72262">
        <w:rPr>
          <w:rFonts w:hint="eastAsia"/>
          <w:sz w:val="24"/>
          <w:szCs w:val="22"/>
        </w:rPr>
        <w:t>（</w:t>
      </w:r>
      <w:r w:rsidRPr="00A72262">
        <w:rPr>
          <w:rFonts w:hint="eastAsia"/>
          <w:sz w:val="24"/>
          <w:szCs w:val="22"/>
        </w:rPr>
        <w:t>6</w:t>
      </w:r>
      <w:r w:rsidRPr="00A72262">
        <w:rPr>
          <w:rFonts w:hint="eastAsia"/>
          <w:sz w:val="24"/>
          <w:szCs w:val="22"/>
        </w:rPr>
        <w:t>）海域使用权资格确认书（</w:t>
      </w:r>
      <w:r w:rsidRPr="00A72262">
        <w:rPr>
          <w:rFonts w:hint="eastAsia"/>
          <w:color w:val="000000" w:themeColor="text1"/>
          <w:sz w:val="24"/>
          <w:szCs w:val="22"/>
        </w:rPr>
        <w:t>格式文本</w:t>
      </w:r>
      <w:r w:rsidRPr="00A72262">
        <w:rPr>
          <w:rFonts w:hint="eastAsia"/>
          <w:sz w:val="24"/>
          <w:szCs w:val="22"/>
        </w:rPr>
        <w:t>）</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7</w:t>
      </w:r>
      <w:r w:rsidRPr="00A72262">
        <w:rPr>
          <w:rFonts w:hint="eastAsia"/>
          <w:sz w:val="24"/>
          <w:szCs w:val="22"/>
        </w:rPr>
        <w:t>）海域使用权挂牌出让报价单（</w:t>
      </w:r>
      <w:r w:rsidRPr="00A72262">
        <w:rPr>
          <w:rFonts w:hint="eastAsia"/>
          <w:color w:val="000000" w:themeColor="text1"/>
          <w:sz w:val="24"/>
          <w:szCs w:val="22"/>
        </w:rPr>
        <w:t>格式文本</w:t>
      </w:r>
      <w:r w:rsidRPr="00A72262">
        <w:rPr>
          <w:rFonts w:hint="eastAsia"/>
          <w:sz w:val="24"/>
          <w:szCs w:val="22"/>
        </w:rPr>
        <w:t>）；</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8</w:t>
      </w:r>
      <w:r w:rsidRPr="00A72262">
        <w:rPr>
          <w:rFonts w:hint="eastAsia"/>
          <w:sz w:val="24"/>
          <w:szCs w:val="22"/>
        </w:rPr>
        <w:t>）海域使用权现场竞价申请书（</w:t>
      </w:r>
      <w:r w:rsidRPr="00A72262">
        <w:rPr>
          <w:rFonts w:hint="eastAsia"/>
          <w:color w:val="000000" w:themeColor="text1"/>
          <w:sz w:val="24"/>
          <w:szCs w:val="22"/>
        </w:rPr>
        <w:t>格式文本</w:t>
      </w:r>
      <w:r w:rsidRPr="00A72262">
        <w:rPr>
          <w:rFonts w:hint="eastAsia"/>
          <w:sz w:val="24"/>
          <w:szCs w:val="22"/>
        </w:rPr>
        <w:t>）</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9</w:t>
      </w:r>
      <w:r w:rsidRPr="00A72262">
        <w:rPr>
          <w:rFonts w:hint="eastAsia"/>
          <w:sz w:val="24"/>
          <w:szCs w:val="22"/>
        </w:rPr>
        <w:t>）海域使用权挂牌出让成交确认书（</w:t>
      </w:r>
      <w:r w:rsidRPr="00A72262">
        <w:rPr>
          <w:rFonts w:hint="eastAsia"/>
          <w:color w:val="000000" w:themeColor="text1"/>
          <w:sz w:val="24"/>
          <w:szCs w:val="22"/>
        </w:rPr>
        <w:t>格式文本</w:t>
      </w:r>
      <w:r w:rsidRPr="00A72262">
        <w:rPr>
          <w:rFonts w:hint="eastAsia"/>
          <w:sz w:val="24"/>
          <w:szCs w:val="22"/>
        </w:rPr>
        <w:t>）；</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10</w:t>
      </w:r>
      <w:r w:rsidRPr="00A72262">
        <w:rPr>
          <w:rFonts w:hint="eastAsia"/>
          <w:sz w:val="24"/>
          <w:szCs w:val="22"/>
        </w:rPr>
        <w:t>）海域使用权出让合同</w:t>
      </w:r>
      <w:r w:rsidRPr="00A72262">
        <w:rPr>
          <w:rFonts w:hint="eastAsia"/>
          <w:sz w:val="24"/>
          <w:szCs w:val="22"/>
        </w:rPr>
        <w:t>(</w:t>
      </w:r>
      <w:r w:rsidRPr="00A72262">
        <w:rPr>
          <w:rFonts w:hint="eastAsia"/>
          <w:color w:val="000000" w:themeColor="text1"/>
          <w:sz w:val="24"/>
          <w:szCs w:val="22"/>
        </w:rPr>
        <w:t>格式文本</w:t>
      </w:r>
      <w:r w:rsidRPr="00A72262">
        <w:rPr>
          <w:rFonts w:hint="eastAsia"/>
          <w:sz w:val="24"/>
          <w:szCs w:val="22"/>
        </w:rPr>
        <w:t>)</w:t>
      </w:r>
      <w:r w:rsidRPr="00A72262">
        <w:rPr>
          <w:rFonts w:hint="eastAsia"/>
          <w:sz w:val="24"/>
          <w:szCs w:val="22"/>
        </w:rPr>
        <w:t>；</w:t>
      </w:r>
    </w:p>
    <w:p w:rsidR="0032351A" w:rsidRPr="00A72262" w:rsidRDefault="00522C9D">
      <w:pPr>
        <w:spacing w:line="400" w:lineRule="exact"/>
        <w:ind w:firstLineChars="200" w:firstLine="480"/>
        <w:rPr>
          <w:sz w:val="24"/>
          <w:szCs w:val="22"/>
        </w:rPr>
      </w:pPr>
      <w:r w:rsidRPr="00A72262">
        <w:rPr>
          <w:rFonts w:hint="eastAsia"/>
          <w:sz w:val="24"/>
          <w:szCs w:val="22"/>
        </w:rPr>
        <w:t>（二）提交报名申请</w:t>
      </w:r>
    </w:p>
    <w:p w:rsidR="0032351A" w:rsidRPr="00A72262" w:rsidRDefault="00522C9D">
      <w:pPr>
        <w:spacing w:line="400" w:lineRule="exact"/>
        <w:ind w:firstLineChars="200" w:firstLine="480"/>
        <w:rPr>
          <w:sz w:val="24"/>
          <w:szCs w:val="22"/>
        </w:rPr>
      </w:pPr>
      <w:r w:rsidRPr="00A72262">
        <w:rPr>
          <w:rFonts w:hint="eastAsia"/>
          <w:sz w:val="24"/>
          <w:szCs w:val="22"/>
        </w:rPr>
        <w:t xml:space="preserve"> </w:t>
      </w:r>
      <w:r w:rsidRPr="00A72262">
        <w:rPr>
          <w:rFonts w:hint="eastAsia"/>
          <w:sz w:val="24"/>
          <w:szCs w:val="22"/>
        </w:rPr>
        <w:t>申请人可于</w:t>
      </w:r>
      <w:r w:rsidRPr="00A72262">
        <w:rPr>
          <w:rFonts w:hint="eastAsia"/>
          <w:sz w:val="24"/>
          <w:szCs w:val="22"/>
        </w:rPr>
        <w:t>2</w:t>
      </w:r>
      <w:r w:rsidRPr="00A72262">
        <w:rPr>
          <w:rFonts w:hAnsi="宋体" w:hint="eastAsia"/>
          <w:sz w:val="24"/>
        </w:rPr>
        <w:t>025</w:t>
      </w:r>
      <w:r w:rsidRPr="00A72262">
        <w:rPr>
          <w:rFonts w:hAnsi="宋体" w:hint="eastAsia"/>
          <w:sz w:val="24"/>
        </w:rPr>
        <w:t>年</w:t>
      </w:r>
      <w:r w:rsidRPr="00A72262">
        <w:rPr>
          <w:rFonts w:hint="eastAsia"/>
          <w:sz w:val="24"/>
          <w:szCs w:val="22"/>
        </w:rPr>
        <w:t>2</w:t>
      </w:r>
      <w:r w:rsidRPr="00A72262">
        <w:rPr>
          <w:rFonts w:hAnsi="宋体" w:hint="eastAsia"/>
          <w:sz w:val="24"/>
        </w:rPr>
        <w:t>月</w:t>
      </w:r>
      <w:r w:rsidRPr="00A72262">
        <w:rPr>
          <w:rFonts w:hint="eastAsia"/>
          <w:sz w:val="24"/>
          <w:szCs w:val="22"/>
        </w:rPr>
        <w:t>12</w:t>
      </w:r>
      <w:r w:rsidRPr="00A72262">
        <w:rPr>
          <w:rFonts w:hAnsi="宋体" w:hint="eastAsia"/>
          <w:sz w:val="24"/>
        </w:rPr>
        <w:t>日上午</w:t>
      </w:r>
      <w:r w:rsidRPr="00A72262">
        <w:rPr>
          <w:rFonts w:hAnsi="宋体" w:hint="eastAsia"/>
          <w:sz w:val="24"/>
        </w:rPr>
        <w:t>9:00</w:t>
      </w:r>
      <w:r w:rsidRPr="00A72262">
        <w:rPr>
          <w:rFonts w:hAnsi="宋体" w:hint="eastAsia"/>
          <w:sz w:val="24"/>
        </w:rPr>
        <w:t>至</w:t>
      </w:r>
      <w:r w:rsidRPr="00A72262">
        <w:rPr>
          <w:rFonts w:hAnsi="宋体" w:hint="eastAsia"/>
          <w:sz w:val="24"/>
        </w:rPr>
        <w:t>2025</w:t>
      </w:r>
      <w:r w:rsidRPr="00A72262">
        <w:rPr>
          <w:rFonts w:hAnsi="宋体" w:hint="eastAsia"/>
          <w:sz w:val="24"/>
        </w:rPr>
        <w:t>年</w:t>
      </w:r>
      <w:r w:rsidRPr="00A72262">
        <w:rPr>
          <w:rFonts w:hint="eastAsia"/>
          <w:sz w:val="24"/>
          <w:szCs w:val="22"/>
        </w:rPr>
        <w:t>2</w:t>
      </w:r>
      <w:r w:rsidRPr="00A72262">
        <w:rPr>
          <w:rFonts w:hAnsi="宋体" w:hint="eastAsia"/>
          <w:sz w:val="24"/>
        </w:rPr>
        <w:t>月</w:t>
      </w:r>
      <w:r w:rsidRPr="00A72262">
        <w:rPr>
          <w:rFonts w:hint="eastAsia"/>
          <w:sz w:val="24"/>
          <w:szCs w:val="22"/>
        </w:rPr>
        <w:t>24</w:t>
      </w:r>
      <w:r w:rsidRPr="00A72262">
        <w:rPr>
          <w:rFonts w:hAnsi="宋体" w:hint="eastAsia"/>
          <w:sz w:val="24"/>
        </w:rPr>
        <w:t>日下午</w:t>
      </w:r>
      <w:r w:rsidRPr="00A72262">
        <w:rPr>
          <w:rFonts w:hAnsi="宋体" w:hint="eastAsia"/>
          <w:sz w:val="24"/>
        </w:rPr>
        <w:t>4:00</w:t>
      </w:r>
      <w:r w:rsidRPr="00A72262">
        <w:rPr>
          <w:rFonts w:hAnsi="宋体" w:hint="eastAsia"/>
          <w:sz w:val="24"/>
        </w:rPr>
        <w:t>（法定节假日除外）</w:t>
      </w:r>
      <w:r w:rsidRPr="00A72262">
        <w:rPr>
          <w:rFonts w:hint="eastAsia"/>
          <w:sz w:val="24"/>
          <w:szCs w:val="22"/>
        </w:rPr>
        <w:t>到慈溪市公共资源交易中心一楼</w:t>
      </w:r>
      <w:r w:rsidRPr="00A72262">
        <w:rPr>
          <w:rFonts w:hint="eastAsia"/>
          <w:sz w:val="24"/>
          <w:szCs w:val="22"/>
        </w:rPr>
        <w:t>115</w:t>
      </w:r>
      <w:r w:rsidRPr="00A72262">
        <w:rPr>
          <w:rFonts w:hint="eastAsia"/>
          <w:sz w:val="24"/>
          <w:szCs w:val="22"/>
        </w:rPr>
        <w:t>室提交书面申请。</w:t>
      </w:r>
    </w:p>
    <w:p w:rsidR="0032351A" w:rsidRPr="00A72262" w:rsidRDefault="00522C9D">
      <w:pPr>
        <w:spacing w:line="400" w:lineRule="exact"/>
        <w:ind w:firstLineChars="200" w:firstLine="480"/>
        <w:rPr>
          <w:sz w:val="24"/>
          <w:szCs w:val="22"/>
        </w:rPr>
      </w:pPr>
      <w:r w:rsidRPr="00A72262">
        <w:rPr>
          <w:rFonts w:hint="eastAsia"/>
          <w:sz w:val="24"/>
          <w:szCs w:val="22"/>
        </w:rPr>
        <w:t>申请文件包括：</w:t>
      </w:r>
    </w:p>
    <w:p w:rsidR="0032351A" w:rsidRPr="00A72262" w:rsidRDefault="00522C9D">
      <w:pPr>
        <w:spacing w:line="400" w:lineRule="exact"/>
        <w:ind w:firstLineChars="200" w:firstLine="480"/>
        <w:rPr>
          <w:sz w:val="24"/>
          <w:szCs w:val="22"/>
        </w:rPr>
      </w:pPr>
      <w:r w:rsidRPr="00A72262">
        <w:rPr>
          <w:rFonts w:hint="eastAsia"/>
          <w:sz w:val="24"/>
          <w:szCs w:val="22"/>
        </w:rPr>
        <w:t>1</w:t>
      </w:r>
      <w:r w:rsidRPr="00A72262">
        <w:rPr>
          <w:rFonts w:hint="eastAsia"/>
          <w:sz w:val="24"/>
          <w:szCs w:val="22"/>
        </w:rPr>
        <w:t>、法人、其他组织申请需提供：</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1</w:t>
      </w:r>
      <w:r w:rsidRPr="00A72262">
        <w:rPr>
          <w:rFonts w:hint="eastAsia"/>
          <w:sz w:val="24"/>
          <w:szCs w:val="22"/>
        </w:rPr>
        <w:t>）海域使用权挂牌出让</w:t>
      </w:r>
      <w:r w:rsidRPr="00A72262">
        <w:rPr>
          <w:rFonts w:hAnsi="宋体" w:hint="eastAsia"/>
          <w:sz w:val="24"/>
        </w:rPr>
        <w:t>竞价</w:t>
      </w:r>
      <w:r w:rsidRPr="00A72262">
        <w:rPr>
          <w:rFonts w:hint="eastAsia"/>
          <w:sz w:val="24"/>
          <w:szCs w:val="22"/>
        </w:rPr>
        <w:t>申请书；</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2</w:t>
      </w:r>
      <w:r w:rsidRPr="00A72262">
        <w:rPr>
          <w:rFonts w:hint="eastAsia"/>
          <w:sz w:val="24"/>
          <w:szCs w:val="22"/>
        </w:rPr>
        <w:t>）营业执照（统一社会信用代码证）；</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3</w:t>
      </w:r>
      <w:r w:rsidRPr="00A72262">
        <w:rPr>
          <w:rFonts w:hint="eastAsia"/>
          <w:sz w:val="24"/>
          <w:szCs w:val="22"/>
        </w:rPr>
        <w:t>）法定代表人（负责人）证明书、居民身份证；</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4</w:t>
      </w:r>
      <w:r w:rsidRPr="00A72262">
        <w:rPr>
          <w:rFonts w:hint="eastAsia"/>
          <w:sz w:val="24"/>
          <w:szCs w:val="22"/>
        </w:rPr>
        <w:t>）申请人委托他人办理的，应提交授权委托书及委托代理人的有效身份证明文件；</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5</w:t>
      </w:r>
      <w:r w:rsidRPr="00A72262">
        <w:rPr>
          <w:rFonts w:hint="eastAsia"/>
          <w:sz w:val="24"/>
          <w:szCs w:val="22"/>
        </w:rPr>
        <w:t>）挂牌保证金交纳凭证；</w:t>
      </w:r>
    </w:p>
    <w:p w:rsidR="0032351A" w:rsidRPr="00A72262" w:rsidRDefault="00522C9D">
      <w:pPr>
        <w:spacing w:line="400" w:lineRule="exact"/>
        <w:ind w:firstLineChars="200" w:firstLine="480"/>
        <w:rPr>
          <w:sz w:val="24"/>
          <w:szCs w:val="22"/>
        </w:rPr>
      </w:pPr>
      <w:r w:rsidRPr="00A72262">
        <w:rPr>
          <w:rFonts w:hint="eastAsia"/>
          <w:sz w:val="24"/>
          <w:szCs w:val="22"/>
        </w:rPr>
        <w:t>2</w:t>
      </w:r>
      <w:r w:rsidRPr="00A72262">
        <w:rPr>
          <w:rFonts w:hint="eastAsia"/>
          <w:sz w:val="24"/>
          <w:szCs w:val="22"/>
        </w:rPr>
        <w:t>、自然人申请需提供：</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1</w:t>
      </w:r>
      <w:r w:rsidRPr="00A72262">
        <w:rPr>
          <w:rFonts w:hint="eastAsia"/>
          <w:sz w:val="24"/>
          <w:szCs w:val="22"/>
        </w:rPr>
        <w:t>）海域使用权挂牌出让</w:t>
      </w:r>
      <w:r w:rsidRPr="00A72262">
        <w:rPr>
          <w:rFonts w:hAnsi="宋体" w:hint="eastAsia"/>
          <w:sz w:val="24"/>
        </w:rPr>
        <w:t>竞价</w:t>
      </w:r>
      <w:r w:rsidRPr="00A72262">
        <w:rPr>
          <w:rFonts w:hint="eastAsia"/>
          <w:sz w:val="24"/>
          <w:szCs w:val="22"/>
        </w:rPr>
        <w:t>申请书；</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2</w:t>
      </w:r>
      <w:r w:rsidRPr="00A72262">
        <w:rPr>
          <w:rFonts w:hint="eastAsia"/>
          <w:sz w:val="24"/>
          <w:szCs w:val="22"/>
        </w:rPr>
        <w:t>）居民身份证；</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3</w:t>
      </w:r>
      <w:r w:rsidRPr="00A72262">
        <w:rPr>
          <w:rFonts w:hint="eastAsia"/>
          <w:sz w:val="24"/>
          <w:szCs w:val="22"/>
        </w:rPr>
        <w:t>）挂牌保证金交纳凭证；</w:t>
      </w:r>
    </w:p>
    <w:p w:rsidR="0032351A" w:rsidRPr="00A72262" w:rsidRDefault="00522C9D">
      <w:pPr>
        <w:spacing w:line="400" w:lineRule="exact"/>
        <w:ind w:firstLineChars="200" w:firstLine="480"/>
        <w:rPr>
          <w:sz w:val="24"/>
          <w:szCs w:val="22"/>
        </w:rPr>
      </w:pPr>
      <w:r w:rsidRPr="00A72262">
        <w:rPr>
          <w:rFonts w:hint="eastAsia"/>
          <w:sz w:val="24"/>
          <w:szCs w:val="22"/>
        </w:rPr>
        <w:t>（三）资格审查</w:t>
      </w:r>
    </w:p>
    <w:p w:rsidR="0032351A" w:rsidRPr="00A72262" w:rsidRDefault="00522C9D">
      <w:pPr>
        <w:spacing w:line="400" w:lineRule="exact"/>
        <w:ind w:firstLineChars="200" w:firstLine="480"/>
        <w:rPr>
          <w:sz w:val="24"/>
          <w:szCs w:val="22"/>
        </w:rPr>
      </w:pPr>
      <w:r w:rsidRPr="00A72262">
        <w:rPr>
          <w:rFonts w:hint="eastAsia"/>
          <w:sz w:val="24"/>
          <w:szCs w:val="22"/>
        </w:rPr>
        <w:t>本中心对竞价人提交的书面申请进行审查，通过审查并按规定交纳挂牌保证</w:t>
      </w:r>
      <w:r w:rsidRPr="00A72262">
        <w:rPr>
          <w:rFonts w:hint="eastAsia"/>
          <w:sz w:val="24"/>
          <w:szCs w:val="22"/>
        </w:rPr>
        <w:lastRenderedPageBreak/>
        <w:t>金的，发放《挂牌</w:t>
      </w:r>
      <w:r w:rsidRPr="00A72262">
        <w:rPr>
          <w:rFonts w:hAnsi="宋体" w:hint="eastAsia"/>
          <w:sz w:val="24"/>
        </w:rPr>
        <w:t>竞价</w:t>
      </w:r>
      <w:r w:rsidRPr="00A72262">
        <w:rPr>
          <w:rFonts w:hint="eastAsia"/>
          <w:sz w:val="24"/>
          <w:szCs w:val="22"/>
        </w:rPr>
        <w:t>资格确认书》。</w:t>
      </w:r>
    </w:p>
    <w:p w:rsidR="0032351A" w:rsidRPr="00A72262" w:rsidRDefault="00522C9D">
      <w:pPr>
        <w:spacing w:line="400" w:lineRule="exact"/>
        <w:ind w:firstLineChars="200" w:firstLine="480"/>
        <w:rPr>
          <w:sz w:val="24"/>
          <w:szCs w:val="22"/>
        </w:rPr>
      </w:pPr>
      <w:r w:rsidRPr="00A72262">
        <w:rPr>
          <w:rFonts w:hint="eastAsia"/>
          <w:sz w:val="24"/>
          <w:szCs w:val="22"/>
        </w:rPr>
        <w:t>经审查，有下列情形之一的，为无效申请：</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1</w:t>
      </w:r>
      <w:r w:rsidRPr="00A72262">
        <w:rPr>
          <w:rFonts w:hint="eastAsia"/>
          <w:sz w:val="24"/>
          <w:szCs w:val="22"/>
        </w:rPr>
        <w:t>）申请人不具备</w:t>
      </w:r>
      <w:r w:rsidRPr="00A72262">
        <w:rPr>
          <w:rFonts w:hAnsi="宋体" w:hint="eastAsia"/>
          <w:sz w:val="24"/>
        </w:rPr>
        <w:t>竞价</w:t>
      </w:r>
      <w:r w:rsidRPr="00A72262">
        <w:rPr>
          <w:rFonts w:hint="eastAsia"/>
          <w:sz w:val="24"/>
          <w:szCs w:val="22"/>
        </w:rPr>
        <w:t>资格的；</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2</w:t>
      </w:r>
      <w:r w:rsidRPr="00A72262">
        <w:rPr>
          <w:rFonts w:hint="eastAsia"/>
          <w:sz w:val="24"/>
          <w:szCs w:val="22"/>
        </w:rPr>
        <w:t>）未按规定交纳挂牌保证金的；</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3</w:t>
      </w:r>
      <w:r w:rsidRPr="00A72262">
        <w:rPr>
          <w:rFonts w:hint="eastAsia"/>
          <w:sz w:val="24"/>
          <w:szCs w:val="22"/>
        </w:rPr>
        <w:t>）申请文件不齐全或不符合规定的；</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4</w:t>
      </w:r>
      <w:r w:rsidRPr="00A72262">
        <w:rPr>
          <w:rFonts w:hint="eastAsia"/>
          <w:sz w:val="24"/>
          <w:szCs w:val="22"/>
        </w:rPr>
        <w:t>）委托他人代理，委托文件不齐全或不符合规定的；</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5</w:t>
      </w:r>
      <w:r w:rsidRPr="00A72262">
        <w:rPr>
          <w:rFonts w:hint="eastAsia"/>
          <w:sz w:val="24"/>
          <w:szCs w:val="22"/>
        </w:rPr>
        <w:t>）法律法规规定的其他情形。</w:t>
      </w:r>
    </w:p>
    <w:p w:rsidR="0032351A" w:rsidRPr="00A72262" w:rsidRDefault="00275C5E">
      <w:pPr>
        <w:spacing w:line="400" w:lineRule="exact"/>
        <w:ind w:firstLineChars="200" w:firstLine="482"/>
        <w:rPr>
          <w:b/>
          <w:bCs/>
          <w:sz w:val="24"/>
          <w:szCs w:val="22"/>
        </w:rPr>
      </w:pPr>
      <w:r>
        <w:rPr>
          <w:rFonts w:hint="eastAsia"/>
          <w:b/>
          <w:bCs/>
          <w:sz w:val="24"/>
          <w:szCs w:val="22"/>
        </w:rPr>
        <w:t>五</w:t>
      </w:r>
      <w:r w:rsidR="00522C9D" w:rsidRPr="00A72262">
        <w:rPr>
          <w:rFonts w:hint="eastAsia"/>
          <w:b/>
          <w:bCs/>
          <w:sz w:val="24"/>
          <w:szCs w:val="22"/>
        </w:rPr>
        <w:t>、挂牌时间及地点：</w:t>
      </w:r>
    </w:p>
    <w:p w:rsidR="0032351A" w:rsidRPr="00A72262" w:rsidRDefault="00522C9D">
      <w:pPr>
        <w:spacing w:line="400" w:lineRule="exact"/>
        <w:ind w:firstLineChars="200" w:firstLine="480"/>
        <w:rPr>
          <w:sz w:val="24"/>
          <w:szCs w:val="22"/>
        </w:rPr>
      </w:pPr>
      <w:r w:rsidRPr="00A72262">
        <w:rPr>
          <w:rFonts w:hint="eastAsia"/>
          <w:sz w:val="24"/>
          <w:szCs w:val="22"/>
        </w:rPr>
        <w:t>1</w:t>
      </w:r>
      <w:r w:rsidRPr="00A72262">
        <w:rPr>
          <w:rFonts w:hint="eastAsia"/>
          <w:sz w:val="24"/>
          <w:szCs w:val="22"/>
        </w:rPr>
        <w:t>．挂牌起始时间：</w:t>
      </w:r>
      <w:r w:rsidRPr="00A72262">
        <w:rPr>
          <w:rFonts w:hint="eastAsia"/>
          <w:sz w:val="24"/>
          <w:szCs w:val="22"/>
        </w:rPr>
        <w:t>2025</w:t>
      </w:r>
      <w:r w:rsidRPr="00A72262">
        <w:rPr>
          <w:rFonts w:hint="eastAsia"/>
          <w:sz w:val="24"/>
          <w:szCs w:val="22"/>
        </w:rPr>
        <w:t>年</w:t>
      </w:r>
      <w:r w:rsidRPr="00A72262">
        <w:rPr>
          <w:rFonts w:hint="eastAsia"/>
          <w:sz w:val="24"/>
          <w:szCs w:val="22"/>
        </w:rPr>
        <w:t>2</w:t>
      </w:r>
      <w:r w:rsidRPr="00A72262">
        <w:rPr>
          <w:rFonts w:hint="eastAsia"/>
          <w:sz w:val="24"/>
          <w:szCs w:val="22"/>
        </w:rPr>
        <w:t>月</w:t>
      </w:r>
      <w:r w:rsidRPr="00A72262">
        <w:rPr>
          <w:rFonts w:hint="eastAsia"/>
          <w:sz w:val="24"/>
          <w:szCs w:val="22"/>
        </w:rPr>
        <w:t>12</w:t>
      </w:r>
      <w:r w:rsidRPr="00A72262">
        <w:rPr>
          <w:rFonts w:hint="eastAsia"/>
          <w:sz w:val="24"/>
          <w:szCs w:val="22"/>
        </w:rPr>
        <w:t>日上午</w:t>
      </w:r>
      <w:r w:rsidRPr="00A72262">
        <w:rPr>
          <w:rFonts w:hint="eastAsia"/>
          <w:sz w:val="24"/>
          <w:szCs w:val="22"/>
        </w:rPr>
        <w:t>9:00</w:t>
      </w:r>
      <w:r w:rsidRPr="00A72262">
        <w:rPr>
          <w:rFonts w:hint="eastAsia"/>
          <w:sz w:val="24"/>
          <w:szCs w:val="22"/>
        </w:rPr>
        <w:t>；</w:t>
      </w:r>
    </w:p>
    <w:p w:rsidR="0032351A" w:rsidRPr="00A72262" w:rsidRDefault="00522C9D">
      <w:pPr>
        <w:spacing w:line="400" w:lineRule="exact"/>
        <w:ind w:firstLineChars="200" w:firstLine="480"/>
        <w:rPr>
          <w:sz w:val="24"/>
          <w:szCs w:val="22"/>
        </w:rPr>
      </w:pPr>
      <w:r w:rsidRPr="00A72262">
        <w:rPr>
          <w:rFonts w:hint="eastAsia"/>
          <w:sz w:val="24"/>
          <w:szCs w:val="22"/>
        </w:rPr>
        <w:t>2</w:t>
      </w:r>
      <w:r w:rsidRPr="00A72262">
        <w:rPr>
          <w:rFonts w:hint="eastAsia"/>
          <w:sz w:val="24"/>
          <w:szCs w:val="22"/>
        </w:rPr>
        <w:t>．挂牌截止时间：</w:t>
      </w:r>
      <w:r w:rsidRPr="00A72262">
        <w:rPr>
          <w:rFonts w:hint="eastAsia"/>
          <w:sz w:val="24"/>
          <w:szCs w:val="22"/>
        </w:rPr>
        <w:t>2025</w:t>
      </w:r>
      <w:r w:rsidRPr="00A72262">
        <w:rPr>
          <w:rFonts w:hint="eastAsia"/>
          <w:sz w:val="24"/>
          <w:szCs w:val="22"/>
        </w:rPr>
        <w:t>年</w:t>
      </w:r>
      <w:r w:rsidRPr="00A72262">
        <w:rPr>
          <w:rFonts w:hint="eastAsia"/>
          <w:sz w:val="24"/>
          <w:szCs w:val="22"/>
        </w:rPr>
        <w:t>2</w:t>
      </w:r>
      <w:r w:rsidRPr="00A72262">
        <w:rPr>
          <w:rFonts w:hint="eastAsia"/>
          <w:sz w:val="24"/>
          <w:szCs w:val="22"/>
        </w:rPr>
        <w:t>月</w:t>
      </w:r>
      <w:r w:rsidRPr="00A72262">
        <w:rPr>
          <w:rFonts w:hint="eastAsia"/>
          <w:sz w:val="24"/>
          <w:szCs w:val="22"/>
        </w:rPr>
        <w:t>26</w:t>
      </w:r>
      <w:r w:rsidRPr="00A72262">
        <w:rPr>
          <w:rFonts w:hint="eastAsia"/>
          <w:sz w:val="24"/>
          <w:szCs w:val="22"/>
        </w:rPr>
        <w:t>日下午</w:t>
      </w:r>
      <w:r w:rsidRPr="00A72262">
        <w:rPr>
          <w:rFonts w:hint="eastAsia"/>
          <w:sz w:val="24"/>
          <w:szCs w:val="22"/>
        </w:rPr>
        <w:t>2:15</w:t>
      </w:r>
      <w:r w:rsidRPr="00A72262">
        <w:rPr>
          <w:rFonts w:hint="eastAsia"/>
          <w:sz w:val="24"/>
          <w:szCs w:val="22"/>
        </w:rPr>
        <w:t>；</w:t>
      </w:r>
    </w:p>
    <w:p w:rsidR="0032351A" w:rsidRPr="00A72262" w:rsidRDefault="00522C9D">
      <w:pPr>
        <w:spacing w:line="400" w:lineRule="exact"/>
        <w:ind w:firstLineChars="200" w:firstLine="480"/>
        <w:rPr>
          <w:sz w:val="24"/>
          <w:szCs w:val="22"/>
        </w:rPr>
      </w:pPr>
      <w:r w:rsidRPr="00A72262">
        <w:rPr>
          <w:rFonts w:hint="eastAsia"/>
          <w:sz w:val="24"/>
          <w:szCs w:val="22"/>
        </w:rPr>
        <w:t>3</w:t>
      </w:r>
      <w:r w:rsidRPr="00A72262">
        <w:rPr>
          <w:rFonts w:hint="eastAsia"/>
          <w:sz w:val="24"/>
          <w:szCs w:val="22"/>
        </w:rPr>
        <w:t>．接受挂牌报价时间：挂牌期间上午</w:t>
      </w:r>
      <w:r w:rsidRPr="00A72262">
        <w:rPr>
          <w:rFonts w:hint="eastAsia"/>
          <w:sz w:val="24"/>
          <w:szCs w:val="22"/>
        </w:rPr>
        <w:t>9</w:t>
      </w:r>
      <w:r w:rsidRPr="00A72262">
        <w:rPr>
          <w:rFonts w:hint="eastAsia"/>
          <w:sz w:val="24"/>
          <w:szCs w:val="22"/>
        </w:rPr>
        <w:t>：</w:t>
      </w:r>
      <w:r w:rsidRPr="00A72262">
        <w:rPr>
          <w:rFonts w:hint="eastAsia"/>
          <w:sz w:val="24"/>
          <w:szCs w:val="22"/>
        </w:rPr>
        <w:t>00</w:t>
      </w:r>
      <w:r w:rsidRPr="00A72262">
        <w:rPr>
          <w:rFonts w:hint="eastAsia"/>
          <w:sz w:val="24"/>
          <w:szCs w:val="22"/>
        </w:rPr>
        <w:t>时至</w:t>
      </w:r>
      <w:r w:rsidRPr="00A72262">
        <w:rPr>
          <w:rFonts w:hint="eastAsia"/>
          <w:sz w:val="24"/>
          <w:szCs w:val="22"/>
        </w:rPr>
        <w:t>11</w:t>
      </w:r>
      <w:r w:rsidRPr="00A72262">
        <w:rPr>
          <w:rFonts w:hint="eastAsia"/>
          <w:sz w:val="24"/>
          <w:szCs w:val="22"/>
        </w:rPr>
        <w:t>：</w:t>
      </w:r>
      <w:r w:rsidRPr="00A72262">
        <w:rPr>
          <w:rFonts w:hint="eastAsia"/>
          <w:sz w:val="24"/>
          <w:szCs w:val="22"/>
        </w:rPr>
        <w:t>00</w:t>
      </w:r>
      <w:r w:rsidRPr="00A72262">
        <w:rPr>
          <w:rFonts w:hint="eastAsia"/>
          <w:sz w:val="24"/>
          <w:szCs w:val="22"/>
        </w:rPr>
        <w:t>时和下午</w:t>
      </w:r>
      <w:r w:rsidRPr="00A72262">
        <w:rPr>
          <w:rFonts w:hint="eastAsia"/>
          <w:sz w:val="24"/>
          <w:szCs w:val="22"/>
        </w:rPr>
        <w:t>14:00</w:t>
      </w:r>
      <w:r w:rsidRPr="00A72262">
        <w:rPr>
          <w:rFonts w:hint="eastAsia"/>
          <w:sz w:val="24"/>
          <w:szCs w:val="22"/>
        </w:rPr>
        <w:t>时至</w:t>
      </w:r>
      <w:r w:rsidRPr="00A72262">
        <w:rPr>
          <w:rFonts w:hint="eastAsia"/>
          <w:sz w:val="24"/>
          <w:szCs w:val="22"/>
        </w:rPr>
        <w:t>16</w:t>
      </w:r>
      <w:r w:rsidRPr="00A72262">
        <w:rPr>
          <w:rFonts w:hint="eastAsia"/>
          <w:sz w:val="24"/>
          <w:szCs w:val="22"/>
        </w:rPr>
        <w:t>：</w:t>
      </w:r>
      <w:r w:rsidRPr="00A72262">
        <w:rPr>
          <w:rFonts w:hint="eastAsia"/>
          <w:sz w:val="24"/>
          <w:szCs w:val="22"/>
        </w:rPr>
        <w:t>00</w:t>
      </w:r>
      <w:r w:rsidRPr="00A72262">
        <w:rPr>
          <w:rFonts w:hint="eastAsia"/>
          <w:sz w:val="24"/>
          <w:szCs w:val="22"/>
        </w:rPr>
        <w:t>时。</w:t>
      </w:r>
    </w:p>
    <w:p w:rsidR="0032351A" w:rsidRPr="00A72262" w:rsidRDefault="00522C9D">
      <w:pPr>
        <w:spacing w:line="400" w:lineRule="exact"/>
        <w:ind w:firstLineChars="200" w:firstLine="480"/>
        <w:rPr>
          <w:sz w:val="24"/>
          <w:szCs w:val="22"/>
        </w:rPr>
      </w:pPr>
      <w:r w:rsidRPr="00A72262">
        <w:rPr>
          <w:rFonts w:hint="eastAsia"/>
          <w:sz w:val="24"/>
          <w:szCs w:val="22"/>
        </w:rPr>
        <w:t>4</w:t>
      </w:r>
      <w:r w:rsidRPr="00A72262">
        <w:rPr>
          <w:rFonts w:hint="eastAsia"/>
          <w:sz w:val="24"/>
          <w:szCs w:val="22"/>
        </w:rPr>
        <w:t>．挂牌地点：慈溪市公共资源交易中心二楼第三开标室。</w:t>
      </w:r>
    </w:p>
    <w:p w:rsidR="0032351A" w:rsidRPr="00A72262" w:rsidRDefault="00275C5E">
      <w:pPr>
        <w:spacing w:line="400" w:lineRule="exact"/>
        <w:ind w:firstLineChars="200" w:firstLine="482"/>
        <w:rPr>
          <w:b/>
          <w:bCs/>
          <w:sz w:val="24"/>
          <w:szCs w:val="22"/>
        </w:rPr>
      </w:pPr>
      <w:r>
        <w:rPr>
          <w:rFonts w:hint="eastAsia"/>
          <w:b/>
          <w:bCs/>
          <w:sz w:val="24"/>
          <w:szCs w:val="22"/>
        </w:rPr>
        <w:t>六</w:t>
      </w:r>
      <w:r w:rsidR="00522C9D" w:rsidRPr="00A72262">
        <w:rPr>
          <w:rFonts w:hint="eastAsia"/>
          <w:b/>
          <w:bCs/>
          <w:sz w:val="24"/>
          <w:szCs w:val="22"/>
        </w:rPr>
        <w:t>、挂牌、现场竞价规则及确定竞得人的办法</w:t>
      </w:r>
    </w:p>
    <w:p w:rsidR="0032351A" w:rsidRPr="00A72262" w:rsidRDefault="00522C9D">
      <w:pPr>
        <w:spacing w:line="400" w:lineRule="exact"/>
        <w:ind w:firstLineChars="200" w:firstLine="482"/>
        <w:rPr>
          <w:b/>
          <w:bCs/>
          <w:sz w:val="24"/>
          <w:szCs w:val="22"/>
        </w:rPr>
      </w:pPr>
      <w:r w:rsidRPr="00A72262">
        <w:rPr>
          <w:rFonts w:hint="eastAsia"/>
          <w:b/>
          <w:bCs/>
          <w:sz w:val="24"/>
          <w:szCs w:val="22"/>
        </w:rPr>
        <w:t>（一）挂牌规则</w:t>
      </w:r>
    </w:p>
    <w:p w:rsidR="0032351A" w:rsidRPr="00A72262" w:rsidRDefault="00522C9D">
      <w:pPr>
        <w:spacing w:line="400" w:lineRule="exact"/>
        <w:ind w:firstLineChars="200" w:firstLine="480"/>
        <w:rPr>
          <w:sz w:val="24"/>
          <w:szCs w:val="22"/>
        </w:rPr>
      </w:pPr>
      <w:r w:rsidRPr="00A72262">
        <w:rPr>
          <w:rFonts w:hint="eastAsia"/>
          <w:sz w:val="24"/>
          <w:szCs w:val="22"/>
        </w:rPr>
        <w:t>1</w:t>
      </w:r>
      <w:r w:rsidRPr="00A72262">
        <w:rPr>
          <w:rFonts w:hint="eastAsia"/>
          <w:sz w:val="24"/>
          <w:szCs w:val="22"/>
        </w:rPr>
        <w:t>、挂牌开始后，竞价人填写《挂牌</w:t>
      </w:r>
      <w:r w:rsidRPr="00A72262">
        <w:rPr>
          <w:rFonts w:hAnsi="宋体" w:hint="eastAsia"/>
          <w:sz w:val="24"/>
        </w:rPr>
        <w:t>竞价</w:t>
      </w:r>
      <w:r w:rsidRPr="00A72262">
        <w:rPr>
          <w:rFonts w:hint="eastAsia"/>
          <w:sz w:val="24"/>
          <w:szCs w:val="22"/>
        </w:rPr>
        <w:t>报价单》，凭《挂牌</w:t>
      </w:r>
      <w:r w:rsidRPr="00A72262">
        <w:rPr>
          <w:rFonts w:hAnsi="宋体" w:hint="eastAsia"/>
          <w:sz w:val="24"/>
        </w:rPr>
        <w:t>竞价</w:t>
      </w:r>
      <w:r w:rsidRPr="00A72262">
        <w:rPr>
          <w:rFonts w:hint="eastAsia"/>
          <w:sz w:val="24"/>
          <w:szCs w:val="22"/>
        </w:rPr>
        <w:t>资格确认书》进行报价；《挂牌</w:t>
      </w:r>
      <w:r w:rsidRPr="00A72262">
        <w:rPr>
          <w:rFonts w:hAnsi="宋体" w:hint="eastAsia"/>
          <w:sz w:val="24"/>
        </w:rPr>
        <w:t>竞价</w:t>
      </w:r>
      <w:r w:rsidRPr="00A72262">
        <w:rPr>
          <w:rFonts w:hint="eastAsia"/>
          <w:sz w:val="24"/>
          <w:szCs w:val="22"/>
        </w:rPr>
        <w:t>报价单》一经报出，不得撤回。</w:t>
      </w:r>
    </w:p>
    <w:p w:rsidR="0032351A" w:rsidRPr="00A72262" w:rsidRDefault="00522C9D">
      <w:pPr>
        <w:spacing w:line="400" w:lineRule="exact"/>
        <w:ind w:firstLineChars="200" w:firstLine="480"/>
        <w:rPr>
          <w:sz w:val="24"/>
          <w:szCs w:val="22"/>
        </w:rPr>
      </w:pPr>
      <w:r w:rsidRPr="00A72262">
        <w:rPr>
          <w:rFonts w:hint="eastAsia"/>
          <w:sz w:val="24"/>
          <w:szCs w:val="22"/>
        </w:rPr>
        <w:t>2</w:t>
      </w:r>
      <w:r w:rsidRPr="00A72262">
        <w:rPr>
          <w:rFonts w:hint="eastAsia"/>
          <w:sz w:val="24"/>
          <w:szCs w:val="22"/>
        </w:rPr>
        <w:t>、最新报价必须大于等于起始价或高于前一轮报价，并且按本中心现定的增价幅度及整倍数报价。</w:t>
      </w:r>
    </w:p>
    <w:p w:rsidR="0032351A" w:rsidRPr="00A72262" w:rsidRDefault="00522C9D">
      <w:pPr>
        <w:spacing w:line="400" w:lineRule="exact"/>
        <w:ind w:firstLineChars="200" w:firstLine="480"/>
        <w:rPr>
          <w:sz w:val="24"/>
          <w:szCs w:val="22"/>
        </w:rPr>
      </w:pPr>
      <w:r w:rsidRPr="00A72262">
        <w:rPr>
          <w:rFonts w:hint="eastAsia"/>
          <w:sz w:val="24"/>
          <w:szCs w:val="22"/>
        </w:rPr>
        <w:t>3</w:t>
      </w:r>
      <w:r w:rsidRPr="00A72262">
        <w:rPr>
          <w:rFonts w:hint="eastAsia"/>
          <w:sz w:val="24"/>
          <w:szCs w:val="22"/>
        </w:rPr>
        <w:t>、本次挂牌标的增价幅度为人民币</w:t>
      </w:r>
      <w:r w:rsidRPr="00A72262">
        <w:rPr>
          <w:rFonts w:hint="eastAsia"/>
          <w:sz w:val="24"/>
          <w:szCs w:val="22"/>
        </w:rPr>
        <w:t>2</w:t>
      </w:r>
      <w:r w:rsidRPr="00A72262">
        <w:rPr>
          <w:rFonts w:hint="eastAsia"/>
          <w:sz w:val="24"/>
          <w:szCs w:val="22"/>
        </w:rPr>
        <w:t>万元的整倍数。</w:t>
      </w:r>
    </w:p>
    <w:p w:rsidR="0032351A" w:rsidRPr="00A72262" w:rsidRDefault="00522C9D">
      <w:pPr>
        <w:spacing w:line="400" w:lineRule="exact"/>
        <w:ind w:firstLineChars="200" w:firstLine="480"/>
        <w:rPr>
          <w:sz w:val="24"/>
          <w:szCs w:val="22"/>
        </w:rPr>
      </w:pPr>
      <w:r w:rsidRPr="00A72262">
        <w:rPr>
          <w:rFonts w:hint="eastAsia"/>
          <w:sz w:val="24"/>
          <w:szCs w:val="22"/>
        </w:rPr>
        <w:t>4</w:t>
      </w:r>
      <w:r w:rsidRPr="00A72262">
        <w:rPr>
          <w:rFonts w:hint="eastAsia"/>
          <w:sz w:val="24"/>
          <w:szCs w:val="22"/>
        </w:rPr>
        <w:t>、本中心在挂牌截止时间内不断接受竞价人新的报价，本中心在收到竞价人的有效报价后，即在挂牌现场更新“最新报价”。</w:t>
      </w:r>
    </w:p>
    <w:p w:rsidR="0032351A" w:rsidRPr="00A72262" w:rsidRDefault="00522C9D">
      <w:pPr>
        <w:spacing w:line="400" w:lineRule="exact"/>
        <w:ind w:firstLineChars="200" w:firstLine="480"/>
        <w:rPr>
          <w:sz w:val="24"/>
          <w:szCs w:val="22"/>
        </w:rPr>
      </w:pPr>
      <w:r w:rsidRPr="00A72262">
        <w:rPr>
          <w:rFonts w:hint="eastAsia"/>
          <w:sz w:val="24"/>
          <w:szCs w:val="22"/>
        </w:rPr>
        <w:t>5</w:t>
      </w:r>
      <w:r w:rsidRPr="00A72262">
        <w:rPr>
          <w:rFonts w:hint="eastAsia"/>
          <w:sz w:val="24"/>
          <w:szCs w:val="22"/>
        </w:rPr>
        <w:t>、同一竞价人在挂牌截止时间前可多次报价。</w:t>
      </w:r>
    </w:p>
    <w:p w:rsidR="0032351A" w:rsidRPr="00A72262" w:rsidRDefault="00522C9D">
      <w:pPr>
        <w:spacing w:line="400" w:lineRule="exact"/>
        <w:ind w:firstLineChars="200" w:firstLine="480"/>
        <w:rPr>
          <w:sz w:val="24"/>
          <w:szCs w:val="22"/>
        </w:rPr>
      </w:pPr>
      <w:r w:rsidRPr="00A72262">
        <w:rPr>
          <w:rFonts w:hint="eastAsia"/>
          <w:sz w:val="24"/>
          <w:szCs w:val="22"/>
        </w:rPr>
        <w:t>6</w:t>
      </w:r>
      <w:r w:rsidRPr="00A72262">
        <w:rPr>
          <w:rFonts w:hint="eastAsia"/>
          <w:sz w:val="24"/>
          <w:szCs w:val="22"/>
        </w:rPr>
        <w:t>、竞价人报价有下列情形之一的，为无效报价：</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1</w:t>
      </w:r>
      <w:r w:rsidRPr="00A72262">
        <w:rPr>
          <w:rFonts w:hint="eastAsia"/>
          <w:sz w:val="24"/>
          <w:szCs w:val="22"/>
        </w:rPr>
        <w:t>）报价单未在挂牌期限内收到的；</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2</w:t>
      </w:r>
      <w:r w:rsidRPr="00A72262">
        <w:rPr>
          <w:rFonts w:hint="eastAsia"/>
          <w:sz w:val="24"/>
          <w:szCs w:val="22"/>
        </w:rPr>
        <w:t>）字迹模糊不清或竞价人没有签名的；</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3</w:t>
      </w:r>
      <w:r w:rsidRPr="00A72262">
        <w:rPr>
          <w:rFonts w:hint="eastAsia"/>
          <w:sz w:val="24"/>
          <w:szCs w:val="22"/>
        </w:rPr>
        <w:t>）不按挂牌规则填写报价单的；</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4</w:t>
      </w:r>
      <w:r w:rsidRPr="00A72262">
        <w:rPr>
          <w:rFonts w:hint="eastAsia"/>
          <w:sz w:val="24"/>
          <w:szCs w:val="22"/>
        </w:rPr>
        <w:t>）报价单填写人与申请人（竞价人或其委托人）不符的；</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5</w:t>
      </w:r>
      <w:r w:rsidRPr="00A72262">
        <w:rPr>
          <w:rFonts w:hint="eastAsia"/>
          <w:sz w:val="24"/>
          <w:szCs w:val="22"/>
        </w:rPr>
        <w:t>）不符合挂牌文件规定的其他情形。</w:t>
      </w:r>
    </w:p>
    <w:p w:rsidR="0032351A" w:rsidRPr="00A72262" w:rsidRDefault="00522C9D">
      <w:pPr>
        <w:spacing w:line="400" w:lineRule="exact"/>
        <w:ind w:firstLineChars="200" w:firstLine="480"/>
        <w:rPr>
          <w:sz w:val="24"/>
          <w:szCs w:val="22"/>
        </w:rPr>
      </w:pPr>
      <w:r w:rsidRPr="00A72262">
        <w:rPr>
          <w:rFonts w:hint="eastAsia"/>
          <w:sz w:val="24"/>
          <w:szCs w:val="22"/>
        </w:rPr>
        <w:t>7</w:t>
      </w:r>
      <w:r w:rsidRPr="00A72262">
        <w:rPr>
          <w:rFonts w:hint="eastAsia"/>
          <w:sz w:val="24"/>
          <w:szCs w:val="22"/>
        </w:rPr>
        <w:t>、挂牌期限届满，若无人递交《现场竞价申请书》的，则按照以下规定确定竞得人：</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1</w:t>
      </w:r>
      <w:r w:rsidRPr="00A72262">
        <w:rPr>
          <w:rFonts w:hint="eastAsia"/>
          <w:sz w:val="24"/>
          <w:szCs w:val="22"/>
        </w:rPr>
        <w:t>）在挂牌期限内无应价者或竞价人报价都不符合规定的，挂牌不成交。</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2</w:t>
      </w:r>
      <w:r w:rsidRPr="00A72262">
        <w:rPr>
          <w:rFonts w:hint="eastAsia"/>
          <w:sz w:val="24"/>
          <w:szCs w:val="22"/>
        </w:rPr>
        <w:t>）在挂牌期限内只有一个竞价人报价，该竞价人即为竞得人。</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3</w:t>
      </w:r>
      <w:r w:rsidRPr="00A72262">
        <w:rPr>
          <w:rFonts w:hint="eastAsia"/>
          <w:sz w:val="24"/>
          <w:szCs w:val="22"/>
        </w:rPr>
        <w:t>）在挂牌期限内有两个或两个以上的竞价人报价，最高报价者即为竞得</w:t>
      </w:r>
      <w:r w:rsidRPr="00A72262">
        <w:rPr>
          <w:rFonts w:hint="eastAsia"/>
          <w:sz w:val="24"/>
          <w:szCs w:val="22"/>
        </w:rPr>
        <w:lastRenderedPageBreak/>
        <w:t>人；报价相同的，确认最先提交《挂牌竞价报价单》者为竞得人。</w:t>
      </w:r>
    </w:p>
    <w:p w:rsidR="0032351A" w:rsidRPr="00A72262" w:rsidRDefault="00522C9D">
      <w:pPr>
        <w:spacing w:line="400" w:lineRule="exact"/>
        <w:ind w:firstLineChars="200" w:firstLine="480"/>
        <w:rPr>
          <w:sz w:val="24"/>
          <w:szCs w:val="22"/>
        </w:rPr>
      </w:pPr>
      <w:r w:rsidRPr="00A72262">
        <w:rPr>
          <w:rFonts w:hint="eastAsia"/>
          <w:sz w:val="24"/>
          <w:szCs w:val="22"/>
        </w:rPr>
        <w:t>8</w:t>
      </w:r>
      <w:r w:rsidRPr="00A72262">
        <w:rPr>
          <w:rFonts w:hint="eastAsia"/>
          <w:sz w:val="24"/>
          <w:szCs w:val="22"/>
        </w:rPr>
        <w:t>、确定竞得人后，竞得人须当场签订《成交确认书》。</w:t>
      </w:r>
    </w:p>
    <w:p w:rsidR="0032351A" w:rsidRPr="00A72262" w:rsidRDefault="00522C9D">
      <w:pPr>
        <w:spacing w:line="400" w:lineRule="exact"/>
        <w:ind w:firstLineChars="200" w:firstLine="480"/>
        <w:rPr>
          <w:b/>
          <w:bCs/>
          <w:sz w:val="24"/>
          <w:szCs w:val="22"/>
        </w:rPr>
      </w:pPr>
      <w:r w:rsidRPr="00A72262">
        <w:rPr>
          <w:rFonts w:hint="eastAsia"/>
          <w:sz w:val="24"/>
          <w:szCs w:val="22"/>
        </w:rPr>
        <w:t>9</w:t>
      </w:r>
      <w:r w:rsidRPr="00A72262">
        <w:rPr>
          <w:rFonts w:hint="eastAsia"/>
          <w:sz w:val="24"/>
          <w:szCs w:val="22"/>
        </w:rPr>
        <w:t>、挂牌期限届满，仍有两个或两个以上的竞价人要求继续报价的，则在递交《现场竞价申请书》的前提下采取现场竞价方式（拍卖）确定竞得人。</w:t>
      </w:r>
      <w:r w:rsidRPr="00A72262">
        <w:rPr>
          <w:rFonts w:hAnsi="宋体"/>
          <w:sz w:val="24"/>
        </w:rPr>
        <w:t>现场竞价时间及地点：</w:t>
      </w:r>
      <w:r w:rsidRPr="00A72262">
        <w:rPr>
          <w:rFonts w:hAnsi="宋体" w:hint="eastAsia"/>
          <w:sz w:val="24"/>
        </w:rPr>
        <w:t>2025</w:t>
      </w:r>
      <w:r w:rsidRPr="00A72262">
        <w:rPr>
          <w:rFonts w:hAnsi="宋体"/>
          <w:sz w:val="24"/>
        </w:rPr>
        <w:t>年</w:t>
      </w:r>
      <w:r w:rsidRPr="00A72262">
        <w:rPr>
          <w:rFonts w:hint="eastAsia"/>
          <w:sz w:val="24"/>
          <w:szCs w:val="22"/>
        </w:rPr>
        <w:t>2</w:t>
      </w:r>
      <w:r w:rsidRPr="00A72262">
        <w:rPr>
          <w:rFonts w:hAnsi="宋体"/>
          <w:sz w:val="24"/>
        </w:rPr>
        <w:t>月</w:t>
      </w:r>
      <w:r w:rsidRPr="00A72262">
        <w:rPr>
          <w:rFonts w:hint="eastAsia"/>
          <w:sz w:val="24"/>
          <w:szCs w:val="22"/>
        </w:rPr>
        <w:t>26</w:t>
      </w:r>
      <w:r w:rsidRPr="00A72262">
        <w:rPr>
          <w:rFonts w:hAnsi="宋体"/>
          <w:sz w:val="24"/>
        </w:rPr>
        <w:t>日下午</w:t>
      </w:r>
      <w:r w:rsidRPr="00A72262">
        <w:rPr>
          <w:rFonts w:hint="eastAsia"/>
          <w:sz w:val="24"/>
        </w:rPr>
        <w:t>2</w:t>
      </w:r>
      <w:r w:rsidRPr="00A72262">
        <w:rPr>
          <w:rFonts w:hAnsi="宋体"/>
          <w:sz w:val="24"/>
        </w:rPr>
        <w:t>：</w:t>
      </w:r>
      <w:r w:rsidRPr="00A72262">
        <w:rPr>
          <w:rFonts w:hint="eastAsia"/>
          <w:sz w:val="24"/>
        </w:rPr>
        <w:t>30</w:t>
      </w:r>
      <w:bookmarkStart w:id="0" w:name="_GoBack"/>
      <w:bookmarkEnd w:id="0"/>
      <w:r w:rsidRPr="00A72262">
        <w:rPr>
          <w:rFonts w:hAnsi="宋体"/>
          <w:sz w:val="24"/>
        </w:rPr>
        <w:t>慈溪市公共资源交易中心二楼第三开标室。</w:t>
      </w:r>
    </w:p>
    <w:p w:rsidR="0032351A" w:rsidRPr="00A72262" w:rsidRDefault="00522C9D">
      <w:pPr>
        <w:spacing w:line="400" w:lineRule="exact"/>
        <w:ind w:firstLineChars="200" w:firstLine="482"/>
        <w:rPr>
          <w:b/>
          <w:bCs/>
          <w:sz w:val="24"/>
          <w:szCs w:val="22"/>
        </w:rPr>
      </w:pPr>
      <w:r w:rsidRPr="00A72262">
        <w:rPr>
          <w:rFonts w:hint="eastAsia"/>
          <w:b/>
          <w:bCs/>
          <w:sz w:val="24"/>
          <w:szCs w:val="22"/>
        </w:rPr>
        <w:t>（二）现场竞价（拍卖）规则</w:t>
      </w:r>
    </w:p>
    <w:p w:rsidR="0032351A" w:rsidRPr="00A72262" w:rsidRDefault="00522C9D">
      <w:pPr>
        <w:spacing w:line="400" w:lineRule="exact"/>
        <w:ind w:firstLineChars="200" w:firstLine="480"/>
        <w:rPr>
          <w:sz w:val="24"/>
          <w:szCs w:val="22"/>
        </w:rPr>
      </w:pPr>
      <w:r w:rsidRPr="00A72262">
        <w:rPr>
          <w:rFonts w:hint="eastAsia"/>
          <w:sz w:val="24"/>
          <w:szCs w:val="22"/>
        </w:rPr>
        <w:t>1</w:t>
      </w:r>
      <w:r w:rsidRPr="00A72262">
        <w:rPr>
          <w:rFonts w:hint="eastAsia"/>
          <w:sz w:val="24"/>
          <w:szCs w:val="22"/>
        </w:rPr>
        <w:t>、由拍卖主持人宣布现场竞价的起始价、竞拍规则和增价幅度并宣布现场竞拍开始，现场竞拍的起始价为挂牌截至时的最高价。</w:t>
      </w:r>
    </w:p>
    <w:p w:rsidR="0032351A" w:rsidRPr="00A72262" w:rsidRDefault="00522C9D">
      <w:pPr>
        <w:spacing w:line="400" w:lineRule="exact"/>
        <w:ind w:firstLineChars="200" w:firstLine="480"/>
        <w:rPr>
          <w:sz w:val="24"/>
        </w:rPr>
      </w:pPr>
      <w:r w:rsidRPr="00A72262">
        <w:rPr>
          <w:rFonts w:hint="eastAsia"/>
          <w:sz w:val="24"/>
          <w:szCs w:val="22"/>
        </w:rPr>
        <w:t>2</w:t>
      </w:r>
      <w:r w:rsidRPr="00A72262">
        <w:rPr>
          <w:rFonts w:hint="eastAsia"/>
          <w:sz w:val="24"/>
          <w:szCs w:val="22"/>
        </w:rPr>
        <w:t>、拍卖报价通过增价应价方式进行。</w:t>
      </w:r>
      <w:r w:rsidRPr="00A72262">
        <w:rPr>
          <w:sz w:val="24"/>
        </w:rPr>
        <w:t>拍卖时，竞价人按拍卖师宣布的加价幅度加价竞价</w:t>
      </w:r>
      <w:r w:rsidRPr="00A72262">
        <w:rPr>
          <w:rFonts w:hint="eastAsia"/>
          <w:sz w:val="24"/>
        </w:rPr>
        <w:t>，</w:t>
      </w:r>
      <w:r w:rsidRPr="00A72262">
        <w:rPr>
          <w:sz w:val="24"/>
        </w:rPr>
        <w:t>低于加价幅度的竞价无效。在拍卖过程中，拍卖师有权视现场情况调整加价幅度。至无人继续加价后，经拍卖师落槌表示成交与否。</w:t>
      </w:r>
    </w:p>
    <w:p w:rsidR="0032351A" w:rsidRPr="00A72262" w:rsidRDefault="00522C9D">
      <w:pPr>
        <w:spacing w:line="400" w:lineRule="exact"/>
        <w:ind w:firstLineChars="200" w:firstLine="480"/>
        <w:rPr>
          <w:sz w:val="24"/>
        </w:rPr>
      </w:pPr>
      <w:r w:rsidRPr="00A72262">
        <w:rPr>
          <w:rFonts w:hint="eastAsia"/>
          <w:sz w:val="24"/>
        </w:rPr>
        <w:t>3</w:t>
      </w:r>
      <w:r w:rsidRPr="00A72262">
        <w:rPr>
          <w:rFonts w:hint="eastAsia"/>
          <w:sz w:val="24"/>
        </w:rPr>
        <w:t>、</w:t>
      </w:r>
      <w:r w:rsidRPr="00A72262">
        <w:rPr>
          <w:sz w:val="24"/>
        </w:rPr>
        <w:t>成交后，竞得人应当场签署成交确认书。</w:t>
      </w:r>
    </w:p>
    <w:p w:rsidR="0032351A" w:rsidRPr="00A72262" w:rsidRDefault="00522C9D">
      <w:pPr>
        <w:spacing w:line="400" w:lineRule="exact"/>
        <w:ind w:firstLineChars="200" w:firstLine="480"/>
        <w:rPr>
          <w:sz w:val="24"/>
          <w:szCs w:val="22"/>
        </w:rPr>
      </w:pPr>
      <w:r w:rsidRPr="00A72262">
        <w:rPr>
          <w:rFonts w:hint="eastAsia"/>
          <w:sz w:val="24"/>
          <w:szCs w:val="22"/>
        </w:rPr>
        <w:t>4</w:t>
      </w:r>
      <w:r w:rsidRPr="00A72262">
        <w:rPr>
          <w:rFonts w:hint="eastAsia"/>
          <w:sz w:val="24"/>
          <w:szCs w:val="22"/>
        </w:rPr>
        <w:t>、如遇特殊情况，竞价主持人可以暂停或终止现场竞价。</w:t>
      </w:r>
    </w:p>
    <w:p w:rsidR="0032351A" w:rsidRPr="00A72262" w:rsidRDefault="00522C9D">
      <w:pPr>
        <w:spacing w:line="400" w:lineRule="exact"/>
        <w:ind w:firstLineChars="200" w:firstLine="480"/>
        <w:rPr>
          <w:sz w:val="24"/>
          <w:szCs w:val="22"/>
        </w:rPr>
      </w:pPr>
      <w:r w:rsidRPr="00A72262">
        <w:rPr>
          <w:rFonts w:hint="eastAsia"/>
          <w:sz w:val="24"/>
          <w:szCs w:val="22"/>
        </w:rPr>
        <w:t>5</w:t>
      </w:r>
      <w:r w:rsidRPr="00A72262">
        <w:rPr>
          <w:rFonts w:hint="eastAsia"/>
          <w:sz w:val="24"/>
          <w:szCs w:val="22"/>
        </w:rPr>
        <w:t>、有下列情形之一的，取消现场竞拍资格：</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1</w:t>
      </w:r>
      <w:r w:rsidRPr="00A72262">
        <w:rPr>
          <w:rFonts w:hint="eastAsia"/>
          <w:sz w:val="24"/>
          <w:szCs w:val="22"/>
        </w:rPr>
        <w:t>）竞价人弄虚作假，相互串通，故意抬高或者压低标价，及对其他竞价人采取欺骗、威胁等非法手段的；</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2</w:t>
      </w:r>
      <w:r w:rsidRPr="00A72262">
        <w:rPr>
          <w:rFonts w:hint="eastAsia"/>
          <w:sz w:val="24"/>
          <w:szCs w:val="22"/>
        </w:rPr>
        <w:t>）竞价人无理争吵、恶意辱骂、打闹威胁相关工作人员，损坏现场交易设施等影响正常竞价秩序的；</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3</w:t>
      </w:r>
      <w:r w:rsidRPr="00A72262">
        <w:rPr>
          <w:rFonts w:hint="eastAsia"/>
          <w:sz w:val="24"/>
          <w:szCs w:val="22"/>
        </w:rPr>
        <w:t>）其他违反相关法律法规规章规定的。</w:t>
      </w:r>
    </w:p>
    <w:p w:rsidR="0032351A" w:rsidRPr="00A72262" w:rsidRDefault="00275C5E">
      <w:pPr>
        <w:spacing w:line="400" w:lineRule="exact"/>
        <w:ind w:firstLineChars="200" w:firstLine="482"/>
        <w:rPr>
          <w:sz w:val="24"/>
          <w:szCs w:val="22"/>
        </w:rPr>
      </w:pPr>
      <w:r>
        <w:rPr>
          <w:rFonts w:hint="eastAsia"/>
          <w:b/>
          <w:bCs/>
          <w:sz w:val="24"/>
          <w:szCs w:val="22"/>
        </w:rPr>
        <w:t>七</w:t>
      </w:r>
      <w:r w:rsidR="00522C9D" w:rsidRPr="00A72262">
        <w:rPr>
          <w:rFonts w:hint="eastAsia"/>
          <w:b/>
          <w:bCs/>
          <w:sz w:val="24"/>
          <w:szCs w:val="22"/>
        </w:rPr>
        <w:t>、签约时间及付款方式</w:t>
      </w:r>
    </w:p>
    <w:p w:rsidR="0032351A" w:rsidRPr="00A72262" w:rsidRDefault="00522C9D">
      <w:pPr>
        <w:spacing w:line="400" w:lineRule="exact"/>
        <w:ind w:firstLineChars="200" w:firstLine="480"/>
        <w:rPr>
          <w:sz w:val="24"/>
          <w:szCs w:val="22"/>
        </w:rPr>
      </w:pPr>
      <w:r w:rsidRPr="00A72262">
        <w:rPr>
          <w:rFonts w:hint="eastAsia"/>
          <w:sz w:val="24"/>
          <w:szCs w:val="22"/>
        </w:rPr>
        <w:t>竞得人于</w:t>
      </w:r>
      <w:r w:rsidRPr="00A72262">
        <w:rPr>
          <w:rFonts w:hint="eastAsia"/>
          <w:sz w:val="24"/>
          <w:szCs w:val="22"/>
        </w:rPr>
        <w:t>2025</w:t>
      </w:r>
      <w:r w:rsidRPr="00A72262">
        <w:rPr>
          <w:rFonts w:hint="eastAsia"/>
          <w:sz w:val="24"/>
          <w:szCs w:val="22"/>
        </w:rPr>
        <w:t>年</w:t>
      </w:r>
      <w:r w:rsidRPr="00A72262">
        <w:rPr>
          <w:rFonts w:hint="eastAsia"/>
          <w:sz w:val="24"/>
          <w:szCs w:val="22"/>
        </w:rPr>
        <w:t>3</w:t>
      </w:r>
      <w:r w:rsidRPr="00A72262">
        <w:rPr>
          <w:rFonts w:hint="eastAsia"/>
          <w:sz w:val="24"/>
          <w:szCs w:val="22"/>
        </w:rPr>
        <w:t>月</w:t>
      </w:r>
      <w:r w:rsidRPr="00A72262">
        <w:rPr>
          <w:rFonts w:hint="eastAsia"/>
          <w:sz w:val="24"/>
          <w:szCs w:val="22"/>
        </w:rPr>
        <w:t>6</w:t>
      </w:r>
      <w:r w:rsidRPr="00A72262">
        <w:rPr>
          <w:rFonts w:hint="eastAsia"/>
          <w:sz w:val="24"/>
          <w:szCs w:val="22"/>
        </w:rPr>
        <w:t>日前持《成交确认书》和有关资料原件与出让方签订《海域使用权出让合同》，并在合同签订后</w:t>
      </w:r>
      <w:r w:rsidRPr="00A72262">
        <w:rPr>
          <w:rFonts w:hint="eastAsia"/>
          <w:sz w:val="24"/>
          <w:szCs w:val="22"/>
        </w:rPr>
        <w:t>30</w:t>
      </w:r>
      <w:r w:rsidRPr="00A72262">
        <w:rPr>
          <w:rFonts w:hint="eastAsia"/>
          <w:sz w:val="24"/>
          <w:szCs w:val="22"/>
        </w:rPr>
        <w:t>日内一次性付清全部成交价款（海域使用权出让金）。价款缴入国家金库慈溪市支库。不能按时支付以上款项的，自滞纳之日起，每日按迟延支付款项</w:t>
      </w:r>
      <w:r w:rsidRPr="00A72262">
        <w:rPr>
          <w:rFonts w:hint="eastAsia"/>
          <w:sz w:val="24"/>
          <w:szCs w:val="22"/>
        </w:rPr>
        <w:t>1</w:t>
      </w:r>
      <w:r w:rsidRPr="00A72262">
        <w:rPr>
          <w:rFonts w:hint="eastAsia"/>
          <w:sz w:val="24"/>
          <w:szCs w:val="22"/>
        </w:rPr>
        <w:t>‰缴纳滞纳金，延期付款超过</w:t>
      </w:r>
      <w:r w:rsidRPr="00A72262">
        <w:rPr>
          <w:rFonts w:hint="eastAsia"/>
          <w:sz w:val="24"/>
          <w:szCs w:val="22"/>
        </w:rPr>
        <w:t>60</w:t>
      </w:r>
      <w:r w:rsidRPr="00A72262">
        <w:rPr>
          <w:rFonts w:hint="eastAsia"/>
          <w:sz w:val="24"/>
          <w:szCs w:val="22"/>
        </w:rPr>
        <w:t>日的，经催交后仍不能付清全部款项的，出让方有权解除合同，并不予退还竞得人所付的挂牌保证金。</w:t>
      </w:r>
    </w:p>
    <w:p w:rsidR="0032351A" w:rsidRPr="00A72262" w:rsidRDefault="00275C5E">
      <w:pPr>
        <w:spacing w:line="400" w:lineRule="exact"/>
        <w:ind w:firstLineChars="200" w:firstLine="482"/>
        <w:rPr>
          <w:b/>
          <w:bCs/>
          <w:sz w:val="24"/>
          <w:szCs w:val="22"/>
        </w:rPr>
      </w:pPr>
      <w:r>
        <w:rPr>
          <w:rFonts w:hint="eastAsia"/>
          <w:b/>
          <w:bCs/>
          <w:sz w:val="24"/>
          <w:szCs w:val="22"/>
        </w:rPr>
        <w:t>八</w:t>
      </w:r>
      <w:r w:rsidR="00522C9D" w:rsidRPr="00A72262">
        <w:rPr>
          <w:rFonts w:hint="eastAsia"/>
          <w:b/>
          <w:bCs/>
          <w:sz w:val="24"/>
          <w:szCs w:val="22"/>
        </w:rPr>
        <w:t>、出让结果公布</w:t>
      </w:r>
    </w:p>
    <w:p w:rsidR="0032351A" w:rsidRPr="00A72262" w:rsidRDefault="00522C9D">
      <w:pPr>
        <w:spacing w:line="400" w:lineRule="exact"/>
        <w:ind w:firstLineChars="200" w:firstLine="480"/>
        <w:rPr>
          <w:sz w:val="24"/>
          <w:szCs w:val="22"/>
        </w:rPr>
      </w:pPr>
      <w:r w:rsidRPr="00A72262">
        <w:rPr>
          <w:rFonts w:hint="eastAsia"/>
          <w:sz w:val="24"/>
          <w:szCs w:val="22"/>
        </w:rPr>
        <w:t>本中心将在本次海域使用权挂牌出让竞价结束后</w:t>
      </w:r>
      <w:r w:rsidRPr="00A72262">
        <w:rPr>
          <w:rFonts w:hint="eastAsia"/>
          <w:sz w:val="24"/>
          <w:szCs w:val="22"/>
        </w:rPr>
        <w:t>10</w:t>
      </w:r>
      <w:r w:rsidRPr="00A72262">
        <w:rPr>
          <w:rFonts w:hint="eastAsia"/>
          <w:sz w:val="24"/>
          <w:szCs w:val="22"/>
        </w:rPr>
        <w:t>个工作日内，在慈溪市产权交易电子化平台</w:t>
      </w:r>
      <w:r w:rsidRPr="00A72262">
        <w:rPr>
          <w:rFonts w:hint="eastAsia"/>
          <w:sz w:val="24"/>
          <w:szCs w:val="22"/>
        </w:rPr>
        <w:t>https://47.97.163.111/</w:t>
      </w:r>
      <w:r w:rsidRPr="00A72262">
        <w:rPr>
          <w:rFonts w:hint="eastAsia"/>
          <w:sz w:val="24"/>
          <w:szCs w:val="22"/>
        </w:rPr>
        <w:t>公布本次海域使用权挂牌出让结果。</w:t>
      </w:r>
    </w:p>
    <w:p w:rsidR="0032351A" w:rsidRPr="00A72262" w:rsidRDefault="00275C5E">
      <w:pPr>
        <w:spacing w:line="400" w:lineRule="exact"/>
        <w:ind w:firstLineChars="200" w:firstLine="482"/>
        <w:rPr>
          <w:b/>
          <w:bCs/>
          <w:sz w:val="24"/>
          <w:szCs w:val="22"/>
        </w:rPr>
      </w:pPr>
      <w:r>
        <w:rPr>
          <w:rFonts w:hint="eastAsia"/>
          <w:b/>
          <w:bCs/>
          <w:sz w:val="24"/>
          <w:szCs w:val="22"/>
        </w:rPr>
        <w:t>九</w:t>
      </w:r>
      <w:r w:rsidR="00522C9D" w:rsidRPr="00A72262">
        <w:rPr>
          <w:rFonts w:hint="eastAsia"/>
          <w:b/>
          <w:bCs/>
          <w:sz w:val="24"/>
          <w:szCs w:val="22"/>
        </w:rPr>
        <w:t>、挂牌保证金的处理</w:t>
      </w:r>
    </w:p>
    <w:p w:rsidR="0032351A" w:rsidRPr="00A72262" w:rsidRDefault="00522C9D">
      <w:pPr>
        <w:spacing w:line="400" w:lineRule="exact"/>
        <w:ind w:firstLineChars="200" w:firstLine="480"/>
        <w:rPr>
          <w:sz w:val="24"/>
          <w:szCs w:val="22"/>
        </w:rPr>
      </w:pPr>
      <w:r w:rsidRPr="00A72262">
        <w:rPr>
          <w:rFonts w:hint="eastAsia"/>
          <w:sz w:val="24"/>
          <w:szCs w:val="22"/>
        </w:rPr>
        <w:t>1</w:t>
      </w:r>
      <w:r w:rsidRPr="00A72262">
        <w:rPr>
          <w:rFonts w:hint="eastAsia"/>
          <w:sz w:val="24"/>
          <w:szCs w:val="22"/>
        </w:rPr>
        <w:t>、竞价人的挂牌保证金在</w:t>
      </w:r>
      <w:r w:rsidRPr="00A72262">
        <w:rPr>
          <w:rFonts w:hAnsi="宋体" w:hint="eastAsia"/>
          <w:sz w:val="24"/>
        </w:rPr>
        <w:t>挂牌</w:t>
      </w:r>
      <w:r w:rsidRPr="00A72262">
        <w:rPr>
          <w:rFonts w:hint="eastAsia"/>
          <w:sz w:val="24"/>
          <w:szCs w:val="22"/>
        </w:rPr>
        <w:t>结束后三个工作日内退还（不计息），竞得人的挂牌保证金在付清全部成交价款（海域使用权出让金）后三个工作日内由出让方退还（不计息）。</w:t>
      </w:r>
    </w:p>
    <w:p w:rsidR="0032351A" w:rsidRPr="00A72262" w:rsidRDefault="00522C9D">
      <w:pPr>
        <w:spacing w:line="400" w:lineRule="exact"/>
        <w:ind w:firstLineChars="200" w:firstLine="480"/>
        <w:rPr>
          <w:sz w:val="24"/>
          <w:szCs w:val="22"/>
        </w:rPr>
      </w:pPr>
      <w:r w:rsidRPr="00A72262">
        <w:rPr>
          <w:rFonts w:hint="eastAsia"/>
          <w:sz w:val="24"/>
          <w:szCs w:val="22"/>
        </w:rPr>
        <w:lastRenderedPageBreak/>
        <w:t>2</w:t>
      </w:r>
      <w:r w:rsidRPr="00A72262">
        <w:rPr>
          <w:rFonts w:hint="eastAsia"/>
          <w:sz w:val="24"/>
          <w:szCs w:val="22"/>
        </w:rPr>
        <w:t>、有下列情形之一的，挂牌保证金不予退还：</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1</w:t>
      </w:r>
      <w:r w:rsidRPr="00A72262">
        <w:rPr>
          <w:rFonts w:hint="eastAsia"/>
          <w:sz w:val="24"/>
          <w:szCs w:val="22"/>
        </w:rPr>
        <w:t>）竞价人提供虚假资料的；</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2</w:t>
      </w:r>
      <w:r w:rsidRPr="00A72262">
        <w:rPr>
          <w:rFonts w:hint="eastAsia"/>
          <w:sz w:val="24"/>
          <w:szCs w:val="22"/>
        </w:rPr>
        <w:t>）竞价人不按竞价要求出价的；</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3</w:t>
      </w:r>
      <w:r w:rsidRPr="00A72262">
        <w:rPr>
          <w:rFonts w:hint="eastAsia"/>
          <w:sz w:val="24"/>
          <w:szCs w:val="22"/>
        </w:rPr>
        <w:t>）竞得人未能当场签订《成交确认书》的；</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4</w:t>
      </w:r>
      <w:r w:rsidRPr="00A72262">
        <w:rPr>
          <w:rFonts w:hint="eastAsia"/>
          <w:sz w:val="24"/>
          <w:szCs w:val="22"/>
        </w:rPr>
        <w:t>）竞得人未能按规定日期签订《海域使用权出让合同》的；</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5</w:t>
      </w:r>
      <w:r w:rsidRPr="00A72262">
        <w:rPr>
          <w:rFonts w:hint="eastAsia"/>
          <w:sz w:val="24"/>
          <w:szCs w:val="22"/>
        </w:rPr>
        <w:t>）竞得人未能按规定日期足额支付中介服务费的；</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6</w:t>
      </w:r>
      <w:r w:rsidRPr="00A72262">
        <w:rPr>
          <w:rFonts w:hint="eastAsia"/>
          <w:sz w:val="24"/>
          <w:szCs w:val="22"/>
        </w:rPr>
        <w:t>）竞价人相互串通，故意抬高或者压低标价，及对其他竞租人采取欺骗、威胁等非法手段的；</w:t>
      </w:r>
    </w:p>
    <w:p w:rsidR="0032351A" w:rsidRPr="00A72262" w:rsidRDefault="00522C9D">
      <w:pPr>
        <w:spacing w:line="400" w:lineRule="exact"/>
        <w:ind w:firstLineChars="200" w:firstLine="480"/>
        <w:rPr>
          <w:sz w:val="24"/>
          <w:szCs w:val="22"/>
        </w:rPr>
      </w:pPr>
      <w:r w:rsidRPr="00A72262">
        <w:rPr>
          <w:rFonts w:hint="eastAsia"/>
          <w:sz w:val="24"/>
          <w:szCs w:val="22"/>
        </w:rPr>
        <w:t>（</w:t>
      </w:r>
      <w:r w:rsidRPr="00A72262">
        <w:rPr>
          <w:rFonts w:hint="eastAsia"/>
          <w:sz w:val="24"/>
          <w:szCs w:val="22"/>
        </w:rPr>
        <w:t>7</w:t>
      </w:r>
      <w:r w:rsidRPr="00A72262">
        <w:rPr>
          <w:rFonts w:hint="eastAsia"/>
          <w:sz w:val="24"/>
          <w:szCs w:val="22"/>
        </w:rPr>
        <w:t>）竞价人无理争吵、恶意辱骂、打闹威胁相关工作人员，损坏现场交易设施等严重影响正常竞价秩序的。</w:t>
      </w:r>
    </w:p>
    <w:p w:rsidR="0032351A" w:rsidRPr="00A72262" w:rsidRDefault="00522C9D">
      <w:pPr>
        <w:spacing w:line="400" w:lineRule="exact"/>
        <w:ind w:firstLineChars="200" w:firstLine="482"/>
        <w:rPr>
          <w:sz w:val="24"/>
          <w:szCs w:val="22"/>
        </w:rPr>
      </w:pPr>
      <w:r w:rsidRPr="00A72262">
        <w:rPr>
          <w:rFonts w:hint="eastAsia"/>
          <w:b/>
          <w:bCs/>
          <w:sz w:val="24"/>
          <w:szCs w:val="22"/>
        </w:rPr>
        <w:t>十、竞价人须遵守挂牌竞价要求，若违反相关法律法规的，移交有关部门处理。</w:t>
      </w:r>
    </w:p>
    <w:p w:rsidR="0032351A" w:rsidRPr="00A72262" w:rsidRDefault="00522C9D">
      <w:pPr>
        <w:spacing w:line="400" w:lineRule="exact"/>
        <w:ind w:firstLineChars="200" w:firstLine="482"/>
        <w:rPr>
          <w:b/>
          <w:bCs/>
          <w:sz w:val="24"/>
          <w:szCs w:val="22"/>
        </w:rPr>
      </w:pPr>
      <w:r w:rsidRPr="00A72262">
        <w:rPr>
          <w:rFonts w:hint="eastAsia"/>
          <w:b/>
          <w:bCs/>
          <w:sz w:val="24"/>
          <w:szCs w:val="22"/>
        </w:rPr>
        <w:t>十</w:t>
      </w:r>
      <w:r w:rsidR="00275C5E">
        <w:rPr>
          <w:rFonts w:hint="eastAsia"/>
          <w:b/>
          <w:bCs/>
          <w:sz w:val="24"/>
          <w:szCs w:val="22"/>
        </w:rPr>
        <w:t>一</w:t>
      </w:r>
      <w:r w:rsidRPr="00A72262">
        <w:rPr>
          <w:rFonts w:hint="eastAsia"/>
          <w:b/>
          <w:bCs/>
          <w:sz w:val="24"/>
          <w:szCs w:val="22"/>
        </w:rPr>
        <w:t>、中介交易服务费的收取</w:t>
      </w:r>
    </w:p>
    <w:p w:rsidR="0032351A" w:rsidRPr="00A72262" w:rsidRDefault="00522C9D">
      <w:pPr>
        <w:spacing w:line="400" w:lineRule="exact"/>
        <w:ind w:firstLineChars="200" w:firstLine="480"/>
        <w:rPr>
          <w:sz w:val="24"/>
          <w:szCs w:val="22"/>
        </w:rPr>
      </w:pPr>
      <w:r w:rsidRPr="00A72262">
        <w:rPr>
          <w:rFonts w:hint="eastAsia"/>
          <w:sz w:val="24"/>
          <w:szCs w:val="22"/>
        </w:rPr>
        <w:t>1</w:t>
      </w:r>
      <w:r w:rsidRPr="00A72262">
        <w:rPr>
          <w:rFonts w:hint="eastAsia"/>
          <w:sz w:val="24"/>
          <w:szCs w:val="22"/>
        </w:rPr>
        <w:t>、竞得人于</w:t>
      </w:r>
      <w:r w:rsidRPr="00A72262">
        <w:rPr>
          <w:rFonts w:hint="eastAsia"/>
          <w:sz w:val="24"/>
          <w:szCs w:val="22"/>
        </w:rPr>
        <w:t>2025</w:t>
      </w:r>
      <w:r w:rsidRPr="00A72262">
        <w:rPr>
          <w:rFonts w:hint="eastAsia"/>
          <w:sz w:val="24"/>
          <w:szCs w:val="22"/>
        </w:rPr>
        <w:t>年</w:t>
      </w:r>
      <w:r w:rsidRPr="00A72262">
        <w:rPr>
          <w:rFonts w:hint="eastAsia"/>
          <w:sz w:val="24"/>
          <w:szCs w:val="22"/>
        </w:rPr>
        <w:t>3</w:t>
      </w:r>
      <w:r w:rsidRPr="00A72262">
        <w:rPr>
          <w:rFonts w:hint="eastAsia"/>
          <w:sz w:val="24"/>
          <w:szCs w:val="22"/>
        </w:rPr>
        <w:t>月</w:t>
      </w:r>
      <w:r w:rsidRPr="00A72262">
        <w:rPr>
          <w:rFonts w:hint="eastAsia"/>
          <w:sz w:val="24"/>
          <w:szCs w:val="22"/>
        </w:rPr>
        <w:t>6</w:t>
      </w:r>
      <w:r w:rsidRPr="00A72262">
        <w:rPr>
          <w:rFonts w:hint="eastAsia"/>
          <w:sz w:val="24"/>
          <w:szCs w:val="22"/>
        </w:rPr>
        <w:t>日</w:t>
      </w:r>
      <w:r w:rsidR="006E25F1" w:rsidRPr="00A72262">
        <w:rPr>
          <w:rFonts w:hint="eastAsia"/>
          <w:sz w:val="24"/>
          <w:szCs w:val="22"/>
        </w:rPr>
        <w:t>前</w:t>
      </w:r>
      <w:r w:rsidRPr="00A72262">
        <w:rPr>
          <w:rFonts w:hint="eastAsia"/>
          <w:sz w:val="24"/>
          <w:szCs w:val="22"/>
        </w:rPr>
        <w:t>付清中介交易服务费。收款单位：慈溪市产权交易中心有限公司，开户银行：农行慈溪浒山支行，账号：</w:t>
      </w:r>
      <w:r w:rsidRPr="00A72262">
        <w:rPr>
          <w:rFonts w:hint="eastAsia"/>
          <w:sz w:val="24"/>
          <w:szCs w:val="22"/>
        </w:rPr>
        <w:t>39513001040008524</w:t>
      </w:r>
      <w:r w:rsidRPr="00A72262">
        <w:rPr>
          <w:rFonts w:hint="eastAsia"/>
          <w:sz w:val="24"/>
          <w:szCs w:val="22"/>
        </w:rPr>
        <w:t>。</w:t>
      </w:r>
    </w:p>
    <w:p w:rsidR="0032351A" w:rsidRPr="00A72262" w:rsidRDefault="00522C9D">
      <w:pPr>
        <w:spacing w:line="400" w:lineRule="exact"/>
        <w:ind w:firstLineChars="200" w:firstLine="480"/>
        <w:rPr>
          <w:sz w:val="24"/>
          <w:szCs w:val="22"/>
        </w:rPr>
      </w:pPr>
      <w:r w:rsidRPr="00A72262">
        <w:rPr>
          <w:rFonts w:hint="eastAsia"/>
          <w:sz w:val="24"/>
          <w:szCs w:val="22"/>
        </w:rPr>
        <w:t>2</w:t>
      </w:r>
      <w:r w:rsidRPr="00A72262">
        <w:rPr>
          <w:rFonts w:hint="eastAsia"/>
          <w:sz w:val="24"/>
          <w:szCs w:val="22"/>
        </w:rPr>
        <w:t>、中介交易服务费按《慈溪市产权交易中心有限公司产权交易项目服务收费标准》收取。收取基数：出让项目为项目成交价；出租及经营权租赁项目为所有年数的成交总价。</w:t>
      </w:r>
    </w:p>
    <w:p w:rsidR="0032351A" w:rsidRPr="00A72262" w:rsidRDefault="00522C9D">
      <w:pPr>
        <w:spacing w:line="400" w:lineRule="exact"/>
        <w:ind w:firstLineChars="200" w:firstLine="482"/>
        <w:rPr>
          <w:b/>
          <w:bCs/>
          <w:sz w:val="24"/>
        </w:rPr>
      </w:pPr>
      <w:r w:rsidRPr="00A72262">
        <w:rPr>
          <w:rFonts w:hAnsi="宋体" w:hint="eastAsia"/>
          <w:b/>
          <w:bCs/>
          <w:sz w:val="24"/>
        </w:rPr>
        <w:t>十</w:t>
      </w:r>
      <w:r w:rsidR="00275C5E">
        <w:rPr>
          <w:rFonts w:hAnsi="宋体" w:hint="eastAsia"/>
          <w:b/>
          <w:bCs/>
          <w:sz w:val="24"/>
        </w:rPr>
        <w:t>二</w:t>
      </w:r>
      <w:r w:rsidRPr="00A72262">
        <w:rPr>
          <w:rFonts w:hAnsi="宋体"/>
          <w:b/>
          <w:bCs/>
          <w:sz w:val="24"/>
        </w:rPr>
        <w:t>、违约责任</w:t>
      </w:r>
    </w:p>
    <w:p w:rsidR="0032351A" w:rsidRPr="00A72262" w:rsidRDefault="00522C9D">
      <w:pPr>
        <w:pStyle w:val="a3"/>
        <w:spacing w:line="400" w:lineRule="exact"/>
        <w:ind w:firstLineChars="200" w:firstLine="480"/>
        <w:rPr>
          <w:rFonts w:ascii="Times New Roman" w:hAnsi="Times New Roman"/>
        </w:rPr>
      </w:pPr>
      <w:r w:rsidRPr="00A72262">
        <w:rPr>
          <w:rFonts w:ascii="Times New Roman" w:hAnsi="Times New Roman"/>
        </w:rPr>
        <w:t>1</w:t>
      </w:r>
      <w:r w:rsidRPr="00A72262">
        <w:rPr>
          <w:rFonts w:ascii="Times New Roman"/>
        </w:rPr>
        <w:t>、</w:t>
      </w:r>
      <w:r w:rsidRPr="00A72262">
        <w:rPr>
          <w:rFonts w:ascii="Times New Roman" w:hint="eastAsia"/>
        </w:rPr>
        <w:t>竞得人</w:t>
      </w:r>
      <w:r w:rsidRPr="00A72262">
        <w:rPr>
          <w:rFonts w:ascii="Times New Roman"/>
        </w:rPr>
        <w:t>无正当理由不与出让方签订海域使用权出让合同，或在签订合同时向出让方提出附加条件的，取消其</w:t>
      </w:r>
      <w:r w:rsidRPr="00A72262">
        <w:rPr>
          <w:rFonts w:ascii="Times New Roman" w:hint="eastAsia"/>
        </w:rPr>
        <w:t>竞得</w:t>
      </w:r>
      <w:r w:rsidRPr="00A72262">
        <w:rPr>
          <w:rFonts w:ascii="Times New Roman"/>
        </w:rPr>
        <w:t>资格，</w:t>
      </w:r>
      <w:r w:rsidRPr="00A72262">
        <w:rPr>
          <w:rFonts w:ascii="Times New Roman" w:hint="eastAsia"/>
        </w:rPr>
        <w:t>挂牌保证金</w:t>
      </w:r>
      <w:r w:rsidRPr="00A72262">
        <w:rPr>
          <w:rFonts w:ascii="Times New Roman"/>
        </w:rPr>
        <w:t>不予退还。给出让方造成的损失超过</w:t>
      </w:r>
      <w:r w:rsidRPr="00A72262">
        <w:rPr>
          <w:rFonts w:ascii="Times New Roman" w:hint="eastAsia"/>
        </w:rPr>
        <w:t>挂牌保证金</w:t>
      </w:r>
      <w:r w:rsidRPr="00A72262">
        <w:rPr>
          <w:rFonts w:ascii="Times New Roman"/>
        </w:rPr>
        <w:t>数额的，还应当对超过部分予以赔偿。</w:t>
      </w:r>
    </w:p>
    <w:p w:rsidR="0032351A" w:rsidRPr="00A72262" w:rsidRDefault="00522C9D">
      <w:pPr>
        <w:pStyle w:val="a3"/>
        <w:spacing w:line="400" w:lineRule="exact"/>
        <w:ind w:firstLineChars="200" w:firstLine="480"/>
        <w:rPr>
          <w:szCs w:val="22"/>
        </w:rPr>
      </w:pPr>
      <w:r w:rsidRPr="00A72262">
        <w:rPr>
          <w:rFonts w:ascii="Times New Roman" w:hAnsi="Times New Roman"/>
        </w:rPr>
        <w:t>2</w:t>
      </w:r>
      <w:r w:rsidRPr="00A72262">
        <w:rPr>
          <w:rFonts w:ascii="Times New Roman"/>
        </w:rPr>
        <w:t>、</w:t>
      </w:r>
      <w:r w:rsidRPr="00A72262">
        <w:rPr>
          <w:rFonts w:ascii="Times New Roman" w:hint="eastAsia"/>
        </w:rPr>
        <w:t>竞得人</w:t>
      </w:r>
      <w:r w:rsidRPr="00A72262">
        <w:rPr>
          <w:rFonts w:ascii="Times New Roman"/>
        </w:rPr>
        <w:t>以弄虚作假、串通压价等非法手段扰乱招标拍卖挂牌出让海域使用权活动的，出让方应当依法取消其</w:t>
      </w:r>
      <w:r w:rsidRPr="00A72262">
        <w:rPr>
          <w:rFonts w:hint="eastAsia"/>
        </w:rPr>
        <w:t>竞得</w:t>
      </w:r>
      <w:r w:rsidRPr="00A72262">
        <w:rPr>
          <w:rFonts w:ascii="Times New Roman"/>
        </w:rPr>
        <w:t>资格，竞得人给出让方造成损失的，应当依法承担赔偿责任。</w:t>
      </w:r>
    </w:p>
    <w:p w:rsidR="0032351A" w:rsidRPr="00A72262" w:rsidRDefault="00522C9D">
      <w:pPr>
        <w:spacing w:line="400" w:lineRule="exact"/>
        <w:ind w:firstLineChars="200" w:firstLine="482"/>
        <w:rPr>
          <w:b/>
          <w:bCs/>
          <w:sz w:val="24"/>
          <w:szCs w:val="22"/>
        </w:rPr>
      </w:pPr>
      <w:r w:rsidRPr="00A72262">
        <w:rPr>
          <w:rFonts w:hint="eastAsia"/>
          <w:b/>
          <w:bCs/>
          <w:sz w:val="24"/>
          <w:szCs w:val="22"/>
        </w:rPr>
        <w:t>十</w:t>
      </w:r>
      <w:r w:rsidR="00275C5E">
        <w:rPr>
          <w:rFonts w:hint="eastAsia"/>
          <w:b/>
          <w:bCs/>
          <w:sz w:val="24"/>
          <w:szCs w:val="22"/>
        </w:rPr>
        <w:t>三</w:t>
      </w:r>
      <w:r w:rsidRPr="00A72262">
        <w:rPr>
          <w:rFonts w:hint="eastAsia"/>
          <w:b/>
          <w:bCs/>
          <w:sz w:val="24"/>
          <w:szCs w:val="22"/>
        </w:rPr>
        <w:t>、其他注意事项</w:t>
      </w:r>
    </w:p>
    <w:p w:rsidR="0032351A" w:rsidRPr="00A72262" w:rsidRDefault="00522C9D">
      <w:pPr>
        <w:spacing w:line="400" w:lineRule="exact"/>
        <w:ind w:firstLineChars="200" w:firstLine="480"/>
        <w:rPr>
          <w:sz w:val="24"/>
          <w:szCs w:val="22"/>
        </w:rPr>
      </w:pPr>
      <w:r w:rsidRPr="00A72262">
        <w:rPr>
          <w:rFonts w:hint="eastAsia"/>
          <w:sz w:val="24"/>
          <w:szCs w:val="22"/>
        </w:rPr>
        <w:t>（一）申请人须全面阅读有关挂牌出让文件，并现场踏勘挂牌出让海域，申请一经受理确认后，即视为竞价人对挂牌文件及宗海现状无异议并全部接受，并对有关承诺承担法律责任。</w:t>
      </w:r>
    </w:p>
    <w:p w:rsidR="0032351A" w:rsidRPr="00A72262" w:rsidRDefault="00522C9D">
      <w:pPr>
        <w:spacing w:line="400" w:lineRule="exact"/>
        <w:ind w:firstLineChars="200" w:firstLine="480"/>
        <w:rPr>
          <w:sz w:val="24"/>
          <w:szCs w:val="22"/>
        </w:rPr>
      </w:pPr>
      <w:r w:rsidRPr="00A72262">
        <w:rPr>
          <w:rFonts w:hint="eastAsia"/>
          <w:sz w:val="24"/>
          <w:szCs w:val="22"/>
        </w:rPr>
        <w:t>（二）海洋环境保护要求</w:t>
      </w:r>
    </w:p>
    <w:p w:rsidR="0032351A" w:rsidRPr="00A72262" w:rsidRDefault="00522C9D">
      <w:pPr>
        <w:spacing w:line="400" w:lineRule="exact"/>
        <w:ind w:firstLineChars="200" w:firstLine="480"/>
        <w:rPr>
          <w:rFonts w:hAnsi="宋体"/>
          <w:sz w:val="24"/>
        </w:rPr>
      </w:pPr>
      <w:r w:rsidRPr="00A72262">
        <w:rPr>
          <w:rFonts w:hAnsi="宋体" w:hint="eastAsia"/>
          <w:sz w:val="24"/>
        </w:rPr>
        <w:t>1</w:t>
      </w:r>
      <w:r w:rsidRPr="00A72262">
        <w:rPr>
          <w:rFonts w:hAnsi="宋体" w:hint="eastAsia"/>
          <w:sz w:val="24"/>
        </w:rPr>
        <w:t>、海水水质质量、海洋沉积物质量、海洋生物质量维持现状水平；</w:t>
      </w:r>
    </w:p>
    <w:p w:rsidR="0032351A" w:rsidRPr="00A72262" w:rsidRDefault="00522C9D">
      <w:pPr>
        <w:spacing w:line="400" w:lineRule="exact"/>
        <w:ind w:firstLineChars="200" w:firstLine="480"/>
        <w:rPr>
          <w:rFonts w:hAnsi="宋体"/>
          <w:sz w:val="24"/>
        </w:rPr>
      </w:pPr>
      <w:r w:rsidRPr="00A72262">
        <w:rPr>
          <w:rFonts w:hAnsi="宋体" w:hint="eastAsia"/>
          <w:sz w:val="24"/>
        </w:rPr>
        <w:t>2</w:t>
      </w:r>
      <w:r w:rsidRPr="00A72262">
        <w:rPr>
          <w:rFonts w:hAnsi="宋体" w:hint="eastAsia"/>
          <w:sz w:val="24"/>
        </w:rPr>
        <w:t>、按生态控制级要求管控，开发利用不得对外部灰鳖洋重要渔业海域生态造成严重影响；</w:t>
      </w:r>
    </w:p>
    <w:p w:rsidR="0032351A" w:rsidRPr="00A72262" w:rsidRDefault="00522C9D">
      <w:pPr>
        <w:spacing w:line="400" w:lineRule="exact"/>
        <w:ind w:firstLineChars="200" w:firstLine="480"/>
        <w:rPr>
          <w:rFonts w:hAnsi="宋体"/>
          <w:sz w:val="24"/>
        </w:rPr>
      </w:pPr>
      <w:r w:rsidRPr="00A72262">
        <w:rPr>
          <w:rFonts w:hAnsi="宋体" w:hint="eastAsia"/>
          <w:sz w:val="24"/>
        </w:rPr>
        <w:t>3</w:t>
      </w:r>
      <w:r w:rsidRPr="00A72262">
        <w:rPr>
          <w:rFonts w:hAnsi="宋体" w:hint="eastAsia"/>
          <w:sz w:val="24"/>
        </w:rPr>
        <w:t>、不得采用“低坝高网”形式开展养殖活动，不得进行围塘养殖；</w:t>
      </w:r>
    </w:p>
    <w:p w:rsidR="0032351A" w:rsidRPr="00A72262" w:rsidRDefault="00522C9D">
      <w:pPr>
        <w:spacing w:line="400" w:lineRule="exact"/>
        <w:ind w:firstLineChars="200" w:firstLine="480"/>
        <w:rPr>
          <w:rFonts w:hAnsi="宋体"/>
          <w:sz w:val="24"/>
        </w:rPr>
      </w:pPr>
      <w:r w:rsidRPr="00A72262">
        <w:rPr>
          <w:rFonts w:hAnsi="宋体" w:hint="eastAsia"/>
          <w:sz w:val="24"/>
        </w:rPr>
        <w:lastRenderedPageBreak/>
        <w:t>4</w:t>
      </w:r>
      <w:r w:rsidRPr="00A72262">
        <w:rPr>
          <w:rFonts w:hAnsi="宋体" w:hint="eastAsia"/>
          <w:sz w:val="24"/>
        </w:rPr>
        <w:t>、严格按相关养殖技术规范和《水产养殖质量安全管理规定》的有关要求进行养殖，</w:t>
      </w:r>
      <w:r w:rsidRPr="00A72262">
        <w:rPr>
          <w:rFonts w:hint="eastAsia"/>
          <w:sz w:val="24"/>
          <w:szCs w:val="22"/>
        </w:rPr>
        <w:t>严格控制区块养殖密度、合理投放饵料，避免养殖污染海域环境</w:t>
      </w:r>
      <w:r w:rsidRPr="00A72262">
        <w:rPr>
          <w:rFonts w:hAnsi="宋体" w:hint="eastAsia"/>
          <w:sz w:val="24"/>
        </w:rPr>
        <w:t>，不得使用任何农药和违禁药物进行防病治病和调节水环境，确保养殖水域环境安全。</w:t>
      </w:r>
    </w:p>
    <w:p w:rsidR="0032351A" w:rsidRPr="00A72262" w:rsidRDefault="00522C9D">
      <w:pPr>
        <w:spacing w:line="400" w:lineRule="exact"/>
        <w:ind w:firstLineChars="200" w:firstLine="480"/>
        <w:rPr>
          <w:rFonts w:hAnsi="宋体"/>
          <w:sz w:val="24"/>
        </w:rPr>
      </w:pPr>
      <w:r w:rsidRPr="00A72262">
        <w:rPr>
          <w:rFonts w:hAnsi="宋体" w:hint="eastAsia"/>
          <w:sz w:val="24"/>
        </w:rPr>
        <w:t>（三）防灾减灾要求</w:t>
      </w:r>
    </w:p>
    <w:p w:rsidR="0032351A" w:rsidRPr="00A72262" w:rsidRDefault="00522C9D">
      <w:pPr>
        <w:spacing w:line="400" w:lineRule="exact"/>
        <w:ind w:firstLineChars="200" w:firstLine="480"/>
        <w:rPr>
          <w:rFonts w:hAnsi="宋体"/>
          <w:sz w:val="24"/>
        </w:rPr>
      </w:pPr>
      <w:r w:rsidRPr="00A72262">
        <w:rPr>
          <w:rFonts w:hAnsi="宋体" w:hint="eastAsia"/>
          <w:sz w:val="24"/>
        </w:rPr>
        <w:t>1</w:t>
      </w:r>
      <w:r w:rsidRPr="00A72262">
        <w:rPr>
          <w:rFonts w:hAnsi="宋体" w:hint="eastAsia"/>
          <w:sz w:val="24"/>
        </w:rPr>
        <w:t>、台风风暴潮等自然灾害防范措施。</w:t>
      </w:r>
      <w:r w:rsidRPr="00A72262">
        <w:rPr>
          <w:rFonts w:hAnsi="宋体"/>
          <w:sz w:val="24"/>
        </w:rPr>
        <w:t>养殖主体应密切关注台风动态，提前做好台风</w:t>
      </w:r>
      <w:r w:rsidRPr="00A72262">
        <w:rPr>
          <w:rFonts w:hAnsi="宋体" w:hint="eastAsia"/>
          <w:sz w:val="24"/>
        </w:rPr>
        <w:t>风暴潮等自然灾害防范措施和应急预案，加强灾后病害防治。</w:t>
      </w:r>
    </w:p>
    <w:p w:rsidR="0032351A" w:rsidRPr="00A72262" w:rsidRDefault="00522C9D">
      <w:pPr>
        <w:spacing w:line="400" w:lineRule="exact"/>
        <w:ind w:firstLineChars="200" w:firstLine="480"/>
        <w:rPr>
          <w:sz w:val="24"/>
          <w:szCs w:val="22"/>
        </w:rPr>
      </w:pPr>
      <w:r w:rsidRPr="00A72262">
        <w:rPr>
          <w:rFonts w:hAnsi="宋体" w:hint="eastAsia"/>
          <w:sz w:val="24"/>
        </w:rPr>
        <w:t>2</w:t>
      </w:r>
      <w:r w:rsidRPr="00A72262">
        <w:rPr>
          <w:rFonts w:hAnsi="宋体" w:hint="eastAsia"/>
          <w:sz w:val="24"/>
        </w:rPr>
        <w:t>、养殖病害</w:t>
      </w:r>
      <w:r w:rsidRPr="00A72262">
        <w:rPr>
          <w:rFonts w:hAnsi="宋体"/>
          <w:sz w:val="24"/>
        </w:rPr>
        <w:t>风险防范措施</w:t>
      </w:r>
      <w:r w:rsidRPr="00A72262">
        <w:rPr>
          <w:rFonts w:hAnsi="宋体" w:hint="eastAsia"/>
          <w:sz w:val="24"/>
        </w:rPr>
        <w:t>。</w:t>
      </w:r>
      <w:r w:rsidRPr="00A72262">
        <w:rPr>
          <w:rFonts w:hAnsi="宋体"/>
          <w:sz w:val="24"/>
        </w:rPr>
        <w:t>控制养殖密度、加强养殖管理等方式预防病虫害，不得使用任何农药和违禁药物进行防病治病和调节水环境</w:t>
      </w:r>
      <w:r w:rsidRPr="00A72262">
        <w:rPr>
          <w:rFonts w:hAnsi="宋体" w:hint="eastAsia"/>
          <w:sz w:val="24"/>
        </w:rPr>
        <w:t>，确保养殖水域环境安全。</w:t>
      </w:r>
    </w:p>
    <w:p w:rsidR="0032351A" w:rsidRPr="00A72262" w:rsidRDefault="00522C9D">
      <w:pPr>
        <w:spacing w:line="400" w:lineRule="exact"/>
        <w:ind w:firstLineChars="200" w:firstLine="480"/>
        <w:rPr>
          <w:sz w:val="24"/>
          <w:szCs w:val="22"/>
        </w:rPr>
      </w:pPr>
      <w:r w:rsidRPr="00A72262">
        <w:rPr>
          <w:rFonts w:hint="eastAsia"/>
          <w:sz w:val="24"/>
          <w:szCs w:val="22"/>
        </w:rPr>
        <w:t>（四）出让海域面积、界址以宗海界址图为准。出让海域整体立体分层设权，用海空间层为海床，高程范围为现状海床高程至实际使用高程。出让年限按海域使用权出让方案审批文件确定。</w:t>
      </w:r>
    </w:p>
    <w:p w:rsidR="0032351A" w:rsidRPr="00A72262" w:rsidRDefault="00522C9D">
      <w:pPr>
        <w:spacing w:line="400" w:lineRule="exact"/>
        <w:ind w:firstLineChars="200" w:firstLine="480"/>
        <w:rPr>
          <w:sz w:val="24"/>
          <w:szCs w:val="22"/>
        </w:rPr>
      </w:pPr>
      <w:r w:rsidRPr="00A72262">
        <w:rPr>
          <w:rFonts w:hint="eastAsia"/>
          <w:sz w:val="24"/>
          <w:szCs w:val="22"/>
        </w:rPr>
        <w:t>（五）出让条件</w:t>
      </w:r>
    </w:p>
    <w:p w:rsidR="0032351A" w:rsidRPr="00A72262" w:rsidRDefault="00522C9D">
      <w:pPr>
        <w:spacing w:line="400" w:lineRule="exact"/>
        <w:ind w:firstLineChars="200" w:firstLine="480"/>
        <w:rPr>
          <w:sz w:val="24"/>
          <w:szCs w:val="22"/>
        </w:rPr>
      </w:pPr>
      <w:r w:rsidRPr="00A72262">
        <w:rPr>
          <w:rFonts w:hint="eastAsia"/>
          <w:sz w:val="24"/>
          <w:szCs w:val="22"/>
        </w:rPr>
        <w:t>1</w:t>
      </w:r>
      <w:r w:rsidRPr="00A72262">
        <w:rPr>
          <w:rFonts w:hint="eastAsia"/>
          <w:sz w:val="24"/>
          <w:szCs w:val="22"/>
        </w:rPr>
        <w:t>、采用生态养殖，养殖作业需符合环保管控要求。</w:t>
      </w:r>
    </w:p>
    <w:p w:rsidR="0032351A" w:rsidRPr="00A72262" w:rsidRDefault="00522C9D">
      <w:pPr>
        <w:spacing w:line="400" w:lineRule="exact"/>
        <w:ind w:firstLineChars="200" w:firstLine="480"/>
        <w:rPr>
          <w:sz w:val="24"/>
          <w:szCs w:val="22"/>
        </w:rPr>
      </w:pPr>
      <w:r w:rsidRPr="00A72262">
        <w:rPr>
          <w:rFonts w:hint="eastAsia"/>
          <w:sz w:val="24"/>
          <w:szCs w:val="22"/>
        </w:rPr>
        <w:t>2</w:t>
      </w:r>
      <w:r w:rsidRPr="00A72262">
        <w:rPr>
          <w:rFonts w:hint="eastAsia"/>
          <w:sz w:val="24"/>
          <w:szCs w:val="22"/>
        </w:rPr>
        <w:t>、竞得人按要求办理养殖证，养殖作业需满足养殖规划管控要求。</w:t>
      </w:r>
    </w:p>
    <w:p w:rsidR="0032351A" w:rsidRPr="00A72262" w:rsidRDefault="00522C9D">
      <w:pPr>
        <w:spacing w:line="400" w:lineRule="exact"/>
        <w:ind w:firstLineChars="200" w:firstLine="480"/>
        <w:rPr>
          <w:sz w:val="24"/>
          <w:szCs w:val="22"/>
        </w:rPr>
      </w:pPr>
      <w:r w:rsidRPr="00A72262">
        <w:rPr>
          <w:rFonts w:hint="eastAsia"/>
          <w:sz w:val="24"/>
          <w:szCs w:val="22"/>
        </w:rPr>
        <w:t>3</w:t>
      </w:r>
      <w:r w:rsidRPr="00A72262">
        <w:rPr>
          <w:rFonts w:hint="eastAsia"/>
          <w:sz w:val="24"/>
          <w:szCs w:val="22"/>
        </w:rPr>
        <w:t>、养殖作业不得进入海塘、水闸管理和保护范围，不得影响水利设施安全和正常运行，不得妨碍海塘抢险工作。</w:t>
      </w:r>
    </w:p>
    <w:p w:rsidR="0032351A" w:rsidRPr="00A72262" w:rsidRDefault="00522C9D">
      <w:pPr>
        <w:spacing w:line="400" w:lineRule="exact"/>
        <w:ind w:firstLineChars="200" w:firstLine="480"/>
        <w:rPr>
          <w:sz w:val="24"/>
          <w:szCs w:val="22"/>
        </w:rPr>
      </w:pPr>
      <w:r w:rsidRPr="00A72262">
        <w:rPr>
          <w:rFonts w:hint="eastAsia"/>
          <w:sz w:val="24"/>
          <w:szCs w:val="22"/>
        </w:rPr>
        <w:t>4</w:t>
      </w:r>
      <w:r w:rsidRPr="00A72262">
        <w:rPr>
          <w:rFonts w:hint="eastAsia"/>
          <w:sz w:val="24"/>
          <w:szCs w:val="22"/>
        </w:rPr>
        <w:t>、按生态控制级要求管控，开发利用不得对外部灰鳖洋重要渔业海域生态造成严重影响。</w:t>
      </w:r>
    </w:p>
    <w:p w:rsidR="0032351A" w:rsidRPr="00A72262" w:rsidRDefault="00522C9D">
      <w:pPr>
        <w:spacing w:line="400" w:lineRule="exact"/>
        <w:ind w:firstLineChars="200" w:firstLine="480"/>
        <w:rPr>
          <w:sz w:val="24"/>
          <w:szCs w:val="22"/>
        </w:rPr>
      </w:pPr>
      <w:r w:rsidRPr="00A72262">
        <w:rPr>
          <w:rFonts w:hint="eastAsia"/>
          <w:sz w:val="24"/>
          <w:szCs w:val="22"/>
        </w:rPr>
        <w:t>5</w:t>
      </w:r>
      <w:r w:rsidRPr="00A72262">
        <w:rPr>
          <w:rFonts w:hint="eastAsia"/>
          <w:sz w:val="24"/>
          <w:szCs w:val="22"/>
        </w:rPr>
        <w:t>、不得采用“低坝高网”形式开展养殖活动，不得进行围塘养殖，不得建设海上永久构筑物。</w:t>
      </w:r>
    </w:p>
    <w:p w:rsidR="0032351A" w:rsidRPr="00A72262" w:rsidRDefault="00522C9D">
      <w:pPr>
        <w:spacing w:line="400" w:lineRule="exact"/>
        <w:ind w:firstLineChars="200" w:firstLine="480"/>
        <w:rPr>
          <w:sz w:val="24"/>
          <w:szCs w:val="22"/>
        </w:rPr>
      </w:pPr>
      <w:r w:rsidRPr="00A72262">
        <w:rPr>
          <w:rFonts w:hint="eastAsia"/>
          <w:sz w:val="24"/>
          <w:szCs w:val="22"/>
        </w:rPr>
        <w:t>6</w:t>
      </w:r>
      <w:r w:rsidRPr="00A72262">
        <w:rPr>
          <w:rFonts w:hint="eastAsia"/>
          <w:sz w:val="24"/>
          <w:szCs w:val="22"/>
        </w:rPr>
        <w:t>、严格按相关养殖技术规范和《水产养殖质量安全管理规定》的有关要求进行养殖，严格控制区块养殖密度、合理投放饵料，避免养殖污染海域环境，不得使用任何农药和违禁药物进行防病治病和调节水环境，确保养殖水域环境安全。</w:t>
      </w:r>
    </w:p>
    <w:p w:rsidR="0032351A" w:rsidRPr="00A72262" w:rsidRDefault="00522C9D">
      <w:pPr>
        <w:spacing w:line="400" w:lineRule="exact"/>
        <w:ind w:firstLineChars="200" w:firstLine="480"/>
        <w:rPr>
          <w:sz w:val="24"/>
          <w:szCs w:val="22"/>
        </w:rPr>
      </w:pPr>
      <w:r w:rsidRPr="00A72262">
        <w:rPr>
          <w:rFonts w:hint="eastAsia"/>
          <w:sz w:val="24"/>
          <w:szCs w:val="22"/>
        </w:rPr>
        <w:t>7</w:t>
      </w:r>
      <w:r w:rsidRPr="00A72262">
        <w:rPr>
          <w:rFonts w:hint="eastAsia"/>
          <w:sz w:val="24"/>
          <w:szCs w:val="22"/>
        </w:rPr>
        <w:t>、竞得人及相关养殖户需配合做好沿海滩涂湿地区域生态观测监测工作。</w:t>
      </w:r>
    </w:p>
    <w:p w:rsidR="0032351A" w:rsidRPr="00A72262" w:rsidRDefault="00522C9D">
      <w:pPr>
        <w:spacing w:line="400" w:lineRule="exact"/>
        <w:ind w:firstLineChars="200" w:firstLine="480"/>
        <w:rPr>
          <w:sz w:val="24"/>
          <w:szCs w:val="22"/>
        </w:rPr>
      </w:pPr>
      <w:r w:rsidRPr="00A72262">
        <w:rPr>
          <w:rFonts w:hint="eastAsia"/>
          <w:sz w:val="24"/>
          <w:szCs w:val="22"/>
        </w:rPr>
        <w:t>8</w:t>
      </w:r>
      <w:r w:rsidRPr="00A72262">
        <w:rPr>
          <w:rFonts w:hint="eastAsia"/>
          <w:sz w:val="24"/>
          <w:szCs w:val="22"/>
        </w:rPr>
        <w:t>、用海期间若因国家政策调整、宁波舟山港港区开发建设、政府开发建设、国家公共利益、国家安全等需要收回海域使用权的，竞得人及相关养殖户需配合做好海域政策处理和退让工作。用海期限到期后，市政府无偿收回海域使用权，竞得人必须无条件、无偿拆除并妥善处理用海设施，恢复海域自然属性。</w:t>
      </w:r>
    </w:p>
    <w:p w:rsidR="0032351A" w:rsidRPr="00A72262" w:rsidRDefault="00522C9D">
      <w:pPr>
        <w:spacing w:line="400" w:lineRule="exact"/>
        <w:ind w:firstLineChars="200" w:firstLine="480"/>
        <w:rPr>
          <w:sz w:val="24"/>
          <w:szCs w:val="22"/>
        </w:rPr>
      </w:pPr>
      <w:r w:rsidRPr="00A72262">
        <w:rPr>
          <w:rFonts w:hint="eastAsia"/>
          <w:sz w:val="24"/>
          <w:szCs w:val="22"/>
        </w:rPr>
        <w:t>（六）竞得人付清全部挂牌成交价款及其他相关费用后，持《海域使用权出让合同》、出让价款及税费缴纳凭证等相关申请材料到市不动产登记服务中心申请办理海域使用权登记手续，领取《不动产权证书》。所涉费用由竞得人自理。</w:t>
      </w:r>
    </w:p>
    <w:p w:rsidR="0032351A" w:rsidRPr="00A72262" w:rsidRDefault="00522C9D">
      <w:pPr>
        <w:spacing w:line="400" w:lineRule="exact"/>
        <w:ind w:firstLineChars="200" w:firstLine="480"/>
        <w:rPr>
          <w:sz w:val="24"/>
          <w:szCs w:val="22"/>
        </w:rPr>
      </w:pPr>
      <w:r w:rsidRPr="00A72262">
        <w:rPr>
          <w:rFonts w:hint="eastAsia"/>
          <w:sz w:val="24"/>
          <w:szCs w:val="22"/>
        </w:rPr>
        <w:t>（七）参加挂牌活动的人员，应当遵守现场的纪律，服从管理人员的管理。</w:t>
      </w:r>
    </w:p>
    <w:p w:rsidR="0032351A" w:rsidRPr="00A72262" w:rsidRDefault="00522C9D">
      <w:pPr>
        <w:spacing w:line="400" w:lineRule="exact"/>
        <w:ind w:firstLineChars="200" w:firstLine="480"/>
        <w:rPr>
          <w:sz w:val="24"/>
          <w:szCs w:val="22"/>
        </w:rPr>
      </w:pPr>
      <w:r w:rsidRPr="00A72262">
        <w:rPr>
          <w:rFonts w:hint="eastAsia"/>
          <w:sz w:val="24"/>
          <w:szCs w:val="22"/>
        </w:rPr>
        <w:t>（八）出让方对本《须知》有解释权。未尽事宜依照《浙江省招标拍卖挂牌</w:t>
      </w:r>
      <w:r w:rsidRPr="00A72262">
        <w:rPr>
          <w:rFonts w:hint="eastAsia"/>
          <w:sz w:val="24"/>
          <w:szCs w:val="22"/>
        </w:rPr>
        <w:lastRenderedPageBreak/>
        <w:t>出让海域使用权管理暂行办法》办理。</w:t>
      </w:r>
    </w:p>
    <w:p w:rsidR="0032351A" w:rsidRPr="00A72262" w:rsidRDefault="00522C9D">
      <w:pPr>
        <w:spacing w:line="400" w:lineRule="exact"/>
        <w:ind w:firstLineChars="200" w:firstLine="480"/>
        <w:rPr>
          <w:sz w:val="24"/>
          <w:szCs w:val="22"/>
        </w:rPr>
      </w:pPr>
      <w:r w:rsidRPr="00A72262">
        <w:rPr>
          <w:sz w:val="24"/>
        </w:rPr>
        <w:t>本中心对标的物用</w:t>
      </w:r>
      <w:r w:rsidRPr="00A72262">
        <w:rPr>
          <w:rFonts w:hint="eastAsia"/>
          <w:sz w:val="24"/>
        </w:rPr>
        <w:t>“公告”、“须知”等任何方式所作的介绍、说明及评价，仅供竞价人参考，不构成本中心对标的物的任何担保。竞价人在竞价前应向本中心咨询、查阅相关资料，到现场亲自察看，还可向出让方提出质询，充分了解标的物之品质、缺陷、现状等，竞价人一旦参与竞价，即表明已完全了解情况，并承诺遵守本竞价出让须知的相关规定，对其竞价行为自行承担责任。</w:t>
      </w:r>
      <w:r w:rsidRPr="00A72262">
        <w:rPr>
          <w:sz w:val="24"/>
        </w:rPr>
        <w:br/>
      </w:r>
    </w:p>
    <w:p w:rsidR="0032351A" w:rsidRPr="00A72262" w:rsidRDefault="0032351A">
      <w:pPr>
        <w:spacing w:line="400" w:lineRule="exact"/>
      </w:pPr>
    </w:p>
    <w:p w:rsidR="0032351A" w:rsidRPr="00A72262" w:rsidRDefault="0032351A">
      <w:pPr>
        <w:spacing w:line="400" w:lineRule="exact"/>
      </w:pPr>
    </w:p>
    <w:p w:rsidR="0032351A" w:rsidRPr="00A72262" w:rsidRDefault="00522C9D">
      <w:pPr>
        <w:spacing w:line="400" w:lineRule="exact"/>
        <w:ind w:firstLineChars="200" w:firstLine="480"/>
        <w:jc w:val="right"/>
        <w:rPr>
          <w:sz w:val="24"/>
        </w:rPr>
      </w:pPr>
      <w:r w:rsidRPr="00A72262">
        <w:rPr>
          <w:rFonts w:hAnsi="宋体"/>
          <w:sz w:val="24"/>
        </w:rPr>
        <w:t>慈溪市自然资源和规划局</w:t>
      </w:r>
    </w:p>
    <w:p w:rsidR="0032351A" w:rsidRPr="00A72262" w:rsidRDefault="00522C9D">
      <w:pPr>
        <w:spacing w:line="400" w:lineRule="exact"/>
        <w:ind w:firstLineChars="200" w:firstLine="480"/>
        <w:jc w:val="right"/>
        <w:rPr>
          <w:sz w:val="24"/>
        </w:rPr>
      </w:pPr>
      <w:r w:rsidRPr="00A72262">
        <w:rPr>
          <w:rFonts w:hint="eastAsia"/>
          <w:sz w:val="24"/>
        </w:rPr>
        <w:t>慈溪市产权交易中心</w:t>
      </w:r>
    </w:p>
    <w:p w:rsidR="0032351A" w:rsidRPr="00A72262" w:rsidRDefault="00522C9D">
      <w:pPr>
        <w:spacing w:line="400" w:lineRule="exact"/>
        <w:jc w:val="right"/>
      </w:pPr>
      <w:r w:rsidRPr="00A72262">
        <w:rPr>
          <w:rFonts w:hint="eastAsia"/>
          <w:sz w:val="24"/>
        </w:rPr>
        <w:t xml:space="preserve">                                             2025</w:t>
      </w:r>
      <w:r w:rsidRPr="00A72262">
        <w:rPr>
          <w:rFonts w:hint="eastAsia"/>
          <w:sz w:val="24"/>
        </w:rPr>
        <w:t>年</w:t>
      </w:r>
      <w:r w:rsidRPr="00A72262">
        <w:rPr>
          <w:rFonts w:hint="eastAsia"/>
          <w:sz w:val="24"/>
          <w:szCs w:val="22"/>
        </w:rPr>
        <w:t>1</w:t>
      </w:r>
      <w:r w:rsidRPr="00A72262">
        <w:rPr>
          <w:rFonts w:hint="eastAsia"/>
          <w:sz w:val="24"/>
        </w:rPr>
        <w:t>月</w:t>
      </w:r>
      <w:r w:rsidRPr="00A72262">
        <w:rPr>
          <w:rFonts w:hint="eastAsia"/>
          <w:sz w:val="24"/>
          <w:szCs w:val="22"/>
        </w:rPr>
        <w:t>8</w:t>
      </w:r>
      <w:r w:rsidRPr="00A72262">
        <w:rPr>
          <w:rFonts w:hint="eastAsia"/>
          <w:sz w:val="24"/>
        </w:rPr>
        <w:t>日</w:t>
      </w:r>
    </w:p>
    <w:sectPr w:rsidR="0032351A" w:rsidRPr="00A72262" w:rsidSect="0032351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3465" w:rsidRDefault="005C3465" w:rsidP="006E25F1">
      <w:r>
        <w:separator/>
      </w:r>
    </w:p>
  </w:endnote>
  <w:endnote w:type="continuationSeparator" w:id="1">
    <w:p w:rsidR="005C3465" w:rsidRDefault="005C3465" w:rsidP="006E25F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3465" w:rsidRDefault="005C3465" w:rsidP="006E25F1">
      <w:r>
        <w:separator/>
      </w:r>
    </w:p>
  </w:footnote>
  <w:footnote w:type="continuationSeparator" w:id="1">
    <w:p w:rsidR="005C3465" w:rsidRDefault="005C3465" w:rsidP="006E25F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2D7E6F0F"/>
    <w:rsid w:val="0001115B"/>
    <w:rsid w:val="000157A1"/>
    <w:rsid w:val="00022935"/>
    <w:rsid w:val="000279AA"/>
    <w:rsid w:val="00065DC7"/>
    <w:rsid w:val="000712E3"/>
    <w:rsid w:val="000B49E5"/>
    <w:rsid w:val="000C7517"/>
    <w:rsid w:val="000D59C1"/>
    <w:rsid w:val="000E3D62"/>
    <w:rsid w:val="001066BD"/>
    <w:rsid w:val="001070D9"/>
    <w:rsid w:val="00112995"/>
    <w:rsid w:val="0015389A"/>
    <w:rsid w:val="00161C25"/>
    <w:rsid w:val="0016706A"/>
    <w:rsid w:val="001676B5"/>
    <w:rsid w:val="001700AC"/>
    <w:rsid w:val="001820D4"/>
    <w:rsid w:val="00184375"/>
    <w:rsid w:val="001964B9"/>
    <w:rsid w:val="00196604"/>
    <w:rsid w:val="00197C67"/>
    <w:rsid w:val="001A77BF"/>
    <w:rsid w:val="001C1946"/>
    <w:rsid w:val="001D74CF"/>
    <w:rsid w:val="001E1FBE"/>
    <w:rsid w:val="001E4983"/>
    <w:rsid w:val="002013DB"/>
    <w:rsid w:val="002028F4"/>
    <w:rsid w:val="00210256"/>
    <w:rsid w:val="00211169"/>
    <w:rsid w:val="0025358F"/>
    <w:rsid w:val="002605E1"/>
    <w:rsid w:val="00275C5E"/>
    <w:rsid w:val="002F58BD"/>
    <w:rsid w:val="0032351A"/>
    <w:rsid w:val="0032517E"/>
    <w:rsid w:val="003320E5"/>
    <w:rsid w:val="00356C48"/>
    <w:rsid w:val="003637C0"/>
    <w:rsid w:val="0039204B"/>
    <w:rsid w:val="00394476"/>
    <w:rsid w:val="003C6141"/>
    <w:rsid w:val="003C791A"/>
    <w:rsid w:val="003D1ADA"/>
    <w:rsid w:val="003F760B"/>
    <w:rsid w:val="00416955"/>
    <w:rsid w:val="00433D1F"/>
    <w:rsid w:val="00436950"/>
    <w:rsid w:val="004451C6"/>
    <w:rsid w:val="004957C1"/>
    <w:rsid w:val="004C07BC"/>
    <w:rsid w:val="004C22FC"/>
    <w:rsid w:val="004E736C"/>
    <w:rsid w:val="004F0863"/>
    <w:rsid w:val="00505F40"/>
    <w:rsid w:val="00522C9D"/>
    <w:rsid w:val="005315C7"/>
    <w:rsid w:val="005342B8"/>
    <w:rsid w:val="00562C50"/>
    <w:rsid w:val="0059027F"/>
    <w:rsid w:val="005C3465"/>
    <w:rsid w:val="005C5EB1"/>
    <w:rsid w:val="005D1D89"/>
    <w:rsid w:val="005E2002"/>
    <w:rsid w:val="005E5DC0"/>
    <w:rsid w:val="005F5A99"/>
    <w:rsid w:val="00611247"/>
    <w:rsid w:val="00622582"/>
    <w:rsid w:val="00626CD7"/>
    <w:rsid w:val="00650B19"/>
    <w:rsid w:val="00664E6F"/>
    <w:rsid w:val="006E25F1"/>
    <w:rsid w:val="007300D5"/>
    <w:rsid w:val="00730EA6"/>
    <w:rsid w:val="00731477"/>
    <w:rsid w:val="007456AA"/>
    <w:rsid w:val="007513BC"/>
    <w:rsid w:val="007621F4"/>
    <w:rsid w:val="00843A22"/>
    <w:rsid w:val="00847516"/>
    <w:rsid w:val="00850FE7"/>
    <w:rsid w:val="00853D90"/>
    <w:rsid w:val="00863E4A"/>
    <w:rsid w:val="0087448B"/>
    <w:rsid w:val="008B6CE2"/>
    <w:rsid w:val="008D1A00"/>
    <w:rsid w:val="008D4E26"/>
    <w:rsid w:val="008D5AF8"/>
    <w:rsid w:val="008F03AA"/>
    <w:rsid w:val="0090423F"/>
    <w:rsid w:val="00931C91"/>
    <w:rsid w:val="00960A4B"/>
    <w:rsid w:val="00962FFD"/>
    <w:rsid w:val="00997D9D"/>
    <w:rsid w:val="009A4571"/>
    <w:rsid w:val="009A6228"/>
    <w:rsid w:val="009B54DB"/>
    <w:rsid w:val="009E6BCD"/>
    <w:rsid w:val="00A20C8D"/>
    <w:rsid w:val="00A3455E"/>
    <w:rsid w:val="00A47CB2"/>
    <w:rsid w:val="00A66001"/>
    <w:rsid w:val="00A72262"/>
    <w:rsid w:val="00AE7AEE"/>
    <w:rsid w:val="00AF0335"/>
    <w:rsid w:val="00B13CFE"/>
    <w:rsid w:val="00B25AD0"/>
    <w:rsid w:val="00B451E0"/>
    <w:rsid w:val="00BB2E2E"/>
    <w:rsid w:val="00BD1C04"/>
    <w:rsid w:val="00BF54D4"/>
    <w:rsid w:val="00C016FA"/>
    <w:rsid w:val="00C37657"/>
    <w:rsid w:val="00C60A45"/>
    <w:rsid w:val="00C7179C"/>
    <w:rsid w:val="00C73F79"/>
    <w:rsid w:val="00CB2D32"/>
    <w:rsid w:val="00CD5574"/>
    <w:rsid w:val="00CF28E5"/>
    <w:rsid w:val="00CF51B2"/>
    <w:rsid w:val="00D218C2"/>
    <w:rsid w:val="00D5207B"/>
    <w:rsid w:val="00D74BB1"/>
    <w:rsid w:val="00D81F87"/>
    <w:rsid w:val="00D92281"/>
    <w:rsid w:val="00DD02B8"/>
    <w:rsid w:val="00DD7721"/>
    <w:rsid w:val="00E25CF7"/>
    <w:rsid w:val="00E3650F"/>
    <w:rsid w:val="00E404CA"/>
    <w:rsid w:val="00E41866"/>
    <w:rsid w:val="00E707A6"/>
    <w:rsid w:val="00E92FB4"/>
    <w:rsid w:val="00EA6BFD"/>
    <w:rsid w:val="00EB53D1"/>
    <w:rsid w:val="00EC3B64"/>
    <w:rsid w:val="00EE52A7"/>
    <w:rsid w:val="00EF33FB"/>
    <w:rsid w:val="00EF44E1"/>
    <w:rsid w:val="00EF582F"/>
    <w:rsid w:val="00F04862"/>
    <w:rsid w:val="00F14809"/>
    <w:rsid w:val="00F300A1"/>
    <w:rsid w:val="00F31DC4"/>
    <w:rsid w:val="00F534F4"/>
    <w:rsid w:val="00F80D22"/>
    <w:rsid w:val="00FE488F"/>
    <w:rsid w:val="0C4C2F7F"/>
    <w:rsid w:val="13C7736B"/>
    <w:rsid w:val="29F65A4E"/>
    <w:rsid w:val="2D7E6F0F"/>
    <w:rsid w:val="30184305"/>
    <w:rsid w:val="45B23A14"/>
    <w:rsid w:val="547D7E54"/>
    <w:rsid w:val="64443840"/>
    <w:rsid w:val="6BE53276"/>
    <w:rsid w:val="75B66166"/>
    <w:rsid w:val="78241C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nhideWhenUsed="1" w:qFormat="1"/>
    <w:lsdException w:name="caption" w:semiHidden="1" w:unhideWhenUsed="1" w:qFormat="1"/>
    <w:lsdException w:name="Title" w:qFormat="1"/>
    <w:lsdException w:name="Default Paragraph Font" w:semiHidden="1" w:uiPriority="1" w:unhideWhenUsed="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2351A"/>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rsid w:val="0032351A"/>
    <w:pPr>
      <w:ind w:firstLineChars="250" w:firstLine="600"/>
    </w:pPr>
    <w:rPr>
      <w:rFonts w:ascii="宋体" w:hAnsi="宋体"/>
      <w:sz w:val="24"/>
    </w:rPr>
  </w:style>
  <w:style w:type="paragraph" w:styleId="a4">
    <w:name w:val="Balloon Text"/>
    <w:basedOn w:val="a"/>
    <w:link w:val="Char"/>
    <w:qFormat/>
    <w:rsid w:val="0032351A"/>
    <w:rPr>
      <w:sz w:val="18"/>
      <w:szCs w:val="18"/>
    </w:rPr>
  </w:style>
  <w:style w:type="paragraph" w:styleId="a5">
    <w:name w:val="footer"/>
    <w:basedOn w:val="a"/>
    <w:unhideWhenUsed/>
    <w:qFormat/>
    <w:rsid w:val="0032351A"/>
    <w:pPr>
      <w:tabs>
        <w:tab w:val="center" w:pos="4153"/>
        <w:tab w:val="right" w:pos="8306"/>
      </w:tabs>
      <w:snapToGrid w:val="0"/>
      <w:jc w:val="left"/>
    </w:pPr>
    <w:rPr>
      <w:sz w:val="18"/>
      <w:szCs w:val="18"/>
    </w:rPr>
  </w:style>
  <w:style w:type="paragraph" w:styleId="a6">
    <w:name w:val="header"/>
    <w:basedOn w:val="a"/>
    <w:link w:val="Char0"/>
    <w:qFormat/>
    <w:rsid w:val="0032351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qFormat/>
    <w:rsid w:val="0032351A"/>
    <w:rPr>
      <w:rFonts w:ascii="Times New Roman" w:eastAsia="宋体" w:hAnsi="Times New Roman" w:cs="Times New Roman"/>
      <w:kern w:val="2"/>
      <w:sz w:val="18"/>
      <w:szCs w:val="18"/>
    </w:rPr>
  </w:style>
  <w:style w:type="character" w:customStyle="1" w:styleId="Char">
    <w:name w:val="批注框文本 Char"/>
    <w:basedOn w:val="a0"/>
    <w:link w:val="a4"/>
    <w:qFormat/>
    <w:rsid w:val="0032351A"/>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06AB560-C451-43F1-AB6F-7D6FD9FF765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786</Words>
  <Characters>4482</Characters>
  <Application>Microsoft Office Word</Application>
  <DocSecurity>0</DocSecurity>
  <Lines>37</Lines>
  <Paragraphs>10</Paragraphs>
  <ScaleCrop>false</ScaleCrop>
  <Company>Microsoft</Company>
  <LinksUpToDate>false</LinksUpToDate>
  <CharactersWithSpaces>5258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koko</cp:lastModifiedBy>
  <cp:revision>52</cp:revision>
  <cp:lastPrinted>2024-11-26T06:17:00Z</cp:lastPrinted>
  <dcterms:created xsi:type="dcterms:W3CDTF">2024-11-21T03:02:00Z</dcterms:created>
  <dcterms:modified xsi:type="dcterms:W3CDTF">2025-01-07T06:42:00Z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2052-11.8.2.9015</vt:lpwstr>
  </property>
  <property fmtid="{D5CDD505-2E9C-101B-9397-08002B2CF9AE}" pid="3" name="KSOTemplateDocerSaveRecord">
    <vt:lpwstr>eyJoZGlkIjoiZWQyMmQ0NTkxYjRiNTU0ZjE1MzA2NmE1MDFjZDQwMzEiLCJ1c2VySWQiOiI0NTU3MTA4MDEifQ==</vt:lpwstr>
  </property>
  <property fmtid="{D5CDD505-2E9C-101B-9397-08002B2CF9AE}" pid="4" name="ICV">
    <vt:lpwstr>65D436A635984BB88BA09A810748DB46_12</vt:lpwstr>
  </property>
</Properties>
</file>